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09" w:rsidRDefault="00FB6C09" w:rsidP="00FB6C09">
      <w:pPr>
        <w:pStyle w:val="3"/>
        <w:shd w:val="clear" w:color="auto" w:fill="auto"/>
        <w:spacing w:before="0" w:after="0" w:line="274" w:lineRule="exact"/>
        <w:ind w:left="720" w:right="20" w:firstLine="0"/>
        <w:jc w:val="both"/>
        <w:rPr>
          <w:sz w:val="24"/>
          <w:szCs w:val="24"/>
        </w:rPr>
      </w:pPr>
    </w:p>
    <w:p w:rsidR="00FB6C09" w:rsidRPr="00FB6C09" w:rsidRDefault="00FB6C09" w:rsidP="00FB6C09">
      <w:pPr>
        <w:pStyle w:val="3"/>
        <w:numPr>
          <w:ilvl w:val="0"/>
          <w:numId w:val="5"/>
        </w:numPr>
        <w:shd w:val="clear" w:color="auto" w:fill="auto"/>
        <w:spacing w:before="0" w:after="0" w:line="200" w:lineRule="exact"/>
        <w:jc w:val="left"/>
        <w:rPr>
          <w:sz w:val="24"/>
          <w:szCs w:val="24"/>
        </w:rPr>
      </w:pPr>
      <w:r w:rsidRPr="00FB6C09">
        <w:rPr>
          <w:sz w:val="24"/>
          <w:szCs w:val="24"/>
        </w:rPr>
        <w:t>Квалификационные требования к должностям ППС:</w:t>
      </w:r>
    </w:p>
    <w:p w:rsidR="00FB6C09" w:rsidRPr="007C669B" w:rsidRDefault="00FB6C09" w:rsidP="00FB6C09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left="-284" w:right="200" w:hanging="283"/>
        <w:jc w:val="both"/>
        <w:rPr>
          <w:sz w:val="24"/>
          <w:szCs w:val="24"/>
        </w:rPr>
      </w:pPr>
      <w:r w:rsidRPr="007C669B">
        <w:rPr>
          <w:rStyle w:val="a4"/>
          <w:rFonts w:eastAsiaTheme="minorHAnsi"/>
          <w:sz w:val="24"/>
          <w:szCs w:val="24"/>
        </w:rPr>
        <w:t xml:space="preserve">заведующий кафедрой: </w:t>
      </w:r>
      <w:r w:rsidRPr="007C669B">
        <w:rPr>
          <w:color w:val="000000"/>
          <w:sz w:val="24"/>
          <w:szCs w:val="24"/>
          <w:lang w:eastAsia="ru-RU" w:bidi="ru-RU"/>
        </w:rPr>
        <w:t>высшее профессиональное образование, ученая степень и ученое звание,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лет;</w:t>
      </w:r>
    </w:p>
    <w:p w:rsidR="00FB6C09" w:rsidRPr="00FC4252" w:rsidRDefault="00FB6C09" w:rsidP="00FB6C09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left="-284" w:hanging="283"/>
        <w:jc w:val="both"/>
        <w:rPr>
          <w:sz w:val="24"/>
          <w:szCs w:val="24"/>
        </w:rPr>
      </w:pPr>
      <w:r w:rsidRPr="00FC4252">
        <w:rPr>
          <w:rStyle w:val="a4"/>
          <w:rFonts w:eastAsia="Microsoft Sans Serif"/>
          <w:sz w:val="24"/>
          <w:szCs w:val="24"/>
        </w:rPr>
        <w:t xml:space="preserve">профессор: </w:t>
      </w:r>
      <w:r w:rsidRPr="00FC4252">
        <w:rPr>
          <w:sz w:val="24"/>
          <w:szCs w:val="24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профессора;</w:t>
      </w:r>
    </w:p>
    <w:p w:rsidR="00FB6C09" w:rsidRDefault="00FB6C09" w:rsidP="00FB6C09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left="-284" w:hanging="283"/>
        <w:jc w:val="both"/>
        <w:rPr>
          <w:sz w:val="24"/>
          <w:szCs w:val="24"/>
        </w:rPr>
      </w:pPr>
      <w:r w:rsidRPr="005B0AD7">
        <w:rPr>
          <w:rStyle w:val="a4"/>
          <w:rFonts w:eastAsia="Microsoft Sans Serif"/>
          <w:sz w:val="24"/>
          <w:szCs w:val="24"/>
        </w:rPr>
        <w:t xml:space="preserve">доцент: </w:t>
      </w:r>
      <w:r w:rsidRPr="005B0AD7">
        <w:rPr>
          <w:sz w:val="24"/>
          <w:szCs w:val="24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сотрудника);</w:t>
      </w:r>
    </w:p>
    <w:p w:rsidR="00FB6C09" w:rsidRDefault="00FB6C09" w:rsidP="00FB6C09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left="-284" w:hanging="283"/>
        <w:jc w:val="both"/>
        <w:rPr>
          <w:sz w:val="24"/>
          <w:szCs w:val="24"/>
        </w:rPr>
      </w:pPr>
      <w:r w:rsidRPr="007C669B">
        <w:rPr>
          <w:rStyle w:val="a4"/>
          <w:rFonts w:eastAsia="Microsoft Sans Serif"/>
          <w:sz w:val="24"/>
          <w:szCs w:val="24"/>
        </w:rPr>
        <w:t xml:space="preserve">старший преподаватель: </w:t>
      </w:r>
      <w:r w:rsidRPr="007C669B">
        <w:rPr>
          <w:sz w:val="24"/>
          <w:szCs w:val="24"/>
        </w:rPr>
        <w:t>высшее профессиональное образование и стаж научно</w:t>
      </w:r>
      <w:r w:rsidRPr="007C669B">
        <w:rPr>
          <w:sz w:val="24"/>
          <w:szCs w:val="24"/>
        </w:rPr>
        <w:softHyphen/>
        <w:t>педагогической работы не менее 3 лет, при наличии ученой степени кандидата наук стаж научно-педагогической работы не менее 1 года;</w:t>
      </w:r>
    </w:p>
    <w:p w:rsidR="00FB6C09" w:rsidRDefault="00FB6C09" w:rsidP="00FB6C09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left="-284" w:hanging="283"/>
        <w:jc w:val="both"/>
        <w:rPr>
          <w:sz w:val="24"/>
          <w:szCs w:val="24"/>
        </w:rPr>
      </w:pPr>
      <w:r w:rsidRPr="005B0AD7">
        <w:rPr>
          <w:rStyle w:val="a4"/>
          <w:rFonts w:eastAsia="Microsoft Sans Serif"/>
          <w:sz w:val="24"/>
          <w:szCs w:val="24"/>
        </w:rPr>
        <w:t xml:space="preserve">ассистент (преподаватель): </w:t>
      </w:r>
      <w:r w:rsidRPr="005B0AD7">
        <w:rPr>
          <w:sz w:val="24"/>
          <w:szCs w:val="24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- без предъявления требований к стажу работы.</w:t>
      </w:r>
    </w:p>
    <w:p w:rsidR="00FB6C09" w:rsidRDefault="00FB6C09" w:rsidP="00FB6C09">
      <w:pPr>
        <w:widowControl w:val="0"/>
        <w:spacing w:after="32" w:line="210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B6C09" w:rsidRPr="00FB6C09" w:rsidRDefault="00FB6C09" w:rsidP="00FB6C09">
      <w:pPr>
        <w:pStyle w:val="a5"/>
        <w:widowControl w:val="0"/>
        <w:numPr>
          <w:ilvl w:val="0"/>
          <w:numId w:val="5"/>
        </w:numPr>
        <w:spacing w:after="32" w:line="210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B6C09">
        <w:rPr>
          <w:rFonts w:ascii="Times New Roman" w:eastAsia="Times New Roman" w:hAnsi="Times New Roman" w:cs="Times New Roman"/>
          <w:spacing w:val="1"/>
          <w:sz w:val="24"/>
          <w:szCs w:val="24"/>
        </w:rPr>
        <w:t>Квалификационные требования к должностям научных работников:</w:t>
      </w:r>
    </w:p>
    <w:p w:rsidR="00FB6C09" w:rsidRPr="00FB6C09" w:rsidRDefault="00FB6C09" w:rsidP="00FB6C09">
      <w:pPr>
        <w:widowControl w:val="0"/>
        <w:numPr>
          <w:ilvl w:val="0"/>
          <w:numId w:val="4"/>
        </w:numPr>
        <w:spacing w:after="0" w:line="274" w:lineRule="exact"/>
        <w:ind w:left="-284" w:right="40" w:hanging="283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B6C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 w:bidi="ru-RU"/>
        </w:rPr>
        <w:t xml:space="preserve"> директор (заведующий, начальник) (центра), заведующий (начальник) научно-исследовательского отдела (лаборатории), заведующий (начальник) конструкторского отдела (лаборатории), заведующий (начальник) центра (отдела) (научной и (или) научно-технической информации): </w:t>
      </w:r>
      <w:r w:rsidRPr="00FB6C09">
        <w:rPr>
          <w:rFonts w:ascii="Times New Roman" w:eastAsia="Times New Roman" w:hAnsi="Times New Roman" w:cs="Times New Roman"/>
          <w:spacing w:val="1"/>
          <w:sz w:val="24"/>
          <w:szCs w:val="24"/>
        </w:rPr>
        <w:t>наличие ученой степени, наличие научных трудов, опыт научной и организаторской работы не менее 5 лет. На срок до 3 лет могут быть приняты, не имеющие ученой степени, высококвалифицированные специалисты соответствующей области знаний, обладающие указанным опытом работы.</w:t>
      </w:r>
    </w:p>
    <w:p w:rsidR="00FB6C09" w:rsidRPr="00FB6C09" w:rsidRDefault="00FB6C09" w:rsidP="00FB6C09">
      <w:pPr>
        <w:widowControl w:val="0"/>
        <w:numPr>
          <w:ilvl w:val="0"/>
          <w:numId w:val="4"/>
        </w:numPr>
        <w:spacing w:after="0" w:line="269" w:lineRule="exact"/>
        <w:ind w:left="-284" w:right="40" w:hanging="283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B6C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 w:bidi="ru-RU"/>
        </w:rPr>
        <w:t xml:space="preserve"> главный научный сотрудник: </w:t>
      </w:r>
      <w:r w:rsidRPr="00FB6C09">
        <w:rPr>
          <w:rFonts w:ascii="Times New Roman" w:eastAsia="Times New Roman" w:hAnsi="Times New Roman" w:cs="Times New Roman"/>
          <w:spacing w:val="1"/>
          <w:sz w:val="24"/>
          <w:szCs w:val="24"/>
        </w:rPr>
        <w:t>ученая степень доктора наук, наличие крупных научных трудов или дипломов на открытия, авторских свидетельств на изобретения, а также реализованных на практике результатов, научный авторитет в соответствующей области знаний;</w:t>
      </w:r>
    </w:p>
    <w:p w:rsidR="00FB6C09" w:rsidRPr="00FB6C09" w:rsidRDefault="00FB6C09" w:rsidP="00FB6C09">
      <w:pPr>
        <w:widowControl w:val="0"/>
        <w:numPr>
          <w:ilvl w:val="0"/>
          <w:numId w:val="4"/>
        </w:numPr>
        <w:spacing w:after="0" w:line="269" w:lineRule="exact"/>
        <w:ind w:left="-284" w:right="40" w:hanging="283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B6C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 w:bidi="ru-RU"/>
        </w:rPr>
        <w:t xml:space="preserve"> ведущий научный сотрудник: </w:t>
      </w:r>
      <w:r w:rsidRPr="00FB6C09">
        <w:rPr>
          <w:rFonts w:ascii="Times New Roman" w:eastAsia="Times New Roman" w:hAnsi="Times New Roman" w:cs="Times New Roman"/>
          <w:spacing w:val="1"/>
          <w:sz w:val="24"/>
          <w:szCs w:val="24"/>
        </w:rPr>
        <w:t>ученая степень доктора или кандидата наук, наличие научных трудов или авторских свидетельств на изобретения, а также реализованных на практике крупных проектов и разработок;</w:t>
      </w:r>
    </w:p>
    <w:p w:rsidR="00FB6C09" w:rsidRPr="00FB6C09" w:rsidRDefault="00FB6C09" w:rsidP="00FB6C09">
      <w:pPr>
        <w:widowControl w:val="0"/>
        <w:numPr>
          <w:ilvl w:val="0"/>
          <w:numId w:val="4"/>
        </w:numPr>
        <w:spacing w:after="0" w:line="269" w:lineRule="exact"/>
        <w:ind w:left="-284" w:right="40" w:hanging="283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B6C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 w:bidi="ru-RU"/>
        </w:rPr>
        <w:t xml:space="preserve"> старший научный сотрудник: </w:t>
      </w:r>
      <w:r w:rsidRPr="00FB6C09">
        <w:rPr>
          <w:rFonts w:ascii="Times New Roman" w:eastAsia="Times New Roman" w:hAnsi="Times New Roman" w:cs="Times New Roman"/>
          <w:spacing w:val="1"/>
          <w:sz w:val="24"/>
          <w:szCs w:val="24"/>
        </w:rPr>
        <w:t>высшее профессиональное образование и опыт работы по соответствующей специальности не менее 10 лет, наличие научных трудов или авторских свидетельств на изобретения, при наличии ученой степени - без предъявления требований к стажу работы.</w:t>
      </w:r>
    </w:p>
    <w:p w:rsidR="00FB6C09" w:rsidRPr="00FB6C09" w:rsidRDefault="00FB6C09" w:rsidP="00FB6C09">
      <w:pPr>
        <w:widowControl w:val="0"/>
        <w:numPr>
          <w:ilvl w:val="0"/>
          <w:numId w:val="4"/>
        </w:numPr>
        <w:spacing w:after="0" w:line="278" w:lineRule="exact"/>
        <w:ind w:left="-284" w:right="20" w:hanging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FB6C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 w:bidi="ru-RU"/>
        </w:rPr>
        <w:t xml:space="preserve">научный сотрудник: </w:t>
      </w:r>
      <w:r w:rsidRPr="00FB6C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высшее профессиональное образование и опыт работы по соответствующей специальности не менее 5 лет, наличие авторских свидетельств на изобретения или научных трудов, при наличии ученой степени - без предъявления требований к стажу работы.</w:t>
      </w:r>
    </w:p>
    <w:p w:rsidR="00FB6C09" w:rsidRPr="00FB6C09" w:rsidRDefault="00FB6C09" w:rsidP="00FB6C09">
      <w:pPr>
        <w:widowControl w:val="0"/>
        <w:numPr>
          <w:ilvl w:val="0"/>
          <w:numId w:val="4"/>
        </w:numPr>
        <w:spacing w:after="0" w:line="278" w:lineRule="exact"/>
        <w:ind w:left="-284" w:right="20" w:hanging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FB6C09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 w:bidi="ru-RU"/>
        </w:rPr>
        <w:t xml:space="preserve"> </w:t>
      </w:r>
      <w:r w:rsidRPr="00FB6C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 w:bidi="ru-RU"/>
        </w:rPr>
        <w:t xml:space="preserve">младший научный сотрудник: </w:t>
      </w:r>
      <w:r w:rsidRPr="00FB6C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высшее профессиональное образование и опыт работы по специальности не менее 3 лет, при наличии ученой степени, окончании аспирантуры и прохождении стажировки - без предъявления требований к стажу работы. При наличии рекомендации Ученого совета университета, </w:t>
      </w:r>
      <w:r w:rsidRPr="00FB6C09">
        <w:rPr>
          <w:rFonts w:ascii="Times New Roman" w:hAnsi="Times New Roman" w:cs="Times New Roman"/>
          <w:sz w:val="24"/>
          <w:szCs w:val="24"/>
        </w:rPr>
        <w:t>школы (института, филиала)</w:t>
      </w:r>
      <w:r w:rsidRPr="00FB6C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</w:r>
    </w:p>
    <w:p w:rsidR="00FB6C09" w:rsidRPr="00FB6C09" w:rsidRDefault="00FB6C09" w:rsidP="00FB6C09">
      <w:pPr>
        <w:widowControl w:val="0"/>
        <w:numPr>
          <w:ilvl w:val="0"/>
          <w:numId w:val="4"/>
        </w:numPr>
        <w:spacing w:after="0" w:line="278" w:lineRule="exact"/>
        <w:ind w:left="-284" w:right="20" w:hanging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FB6C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 w:bidi="ru-RU"/>
        </w:rPr>
        <w:t xml:space="preserve"> инженер-исследователь (ПКГ Рук.,спец.и служ. 3.3): </w:t>
      </w:r>
      <w:r w:rsidRPr="00FB6C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высшее профессиональное (техническое) образование и стаж работы в должности инженера-исследователя </w:t>
      </w:r>
      <w:r w:rsidRPr="00FB6C0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 w:bidi="ru-RU"/>
        </w:rPr>
        <w:t xml:space="preserve">(ПКГ Рук.,спец.и служ. 3.2) </w:t>
      </w:r>
      <w:r w:rsidRPr="00FB6C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не менее 3 лет.</w:t>
      </w:r>
    </w:p>
    <w:p w:rsidR="00FB6C09" w:rsidRPr="00FB6C09" w:rsidRDefault="00FB6C09" w:rsidP="00FB6C09">
      <w:pPr>
        <w:widowControl w:val="0"/>
        <w:numPr>
          <w:ilvl w:val="0"/>
          <w:numId w:val="4"/>
        </w:numPr>
        <w:spacing w:after="0" w:line="278" w:lineRule="exact"/>
        <w:ind w:left="-284" w:right="20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FB6C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 w:bidi="ru-RU"/>
        </w:rPr>
        <w:t xml:space="preserve">инженер-исследователь (ПКГ Рук.,спец.и служ. 3.2): </w:t>
      </w:r>
      <w:r w:rsidRPr="00FB6C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высшее профессиональное (техническое) образование и стаж работы в должности инженера-исследователя не менее 3 лет.</w:t>
      </w:r>
    </w:p>
    <w:p w:rsidR="003648D5" w:rsidRDefault="00FB6C09" w:rsidP="00FB6C09">
      <w:pPr>
        <w:widowControl w:val="0"/>
        <w:numPr>
          <w:ilvl w:val="0"/>
          <w:numId w:val="4"/>
        </w:numPr>
        <w:spacing w:after="0" w:line="278" w:lineRule="exact"/>
        <w:ind w:left="-284" w:right="20" w:hanging="283"/>
        <w:contextualSpacing/>
        <w:jc w:val="both"/>
      </w:pPr>
      <w:r w:rsidRPr="00FB6C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 w:bidi="ru-RU"/>
        </w:rPr>
        <w:t xml:space="preserve">инженер-исследователь (ПКГ Рук.,спец.и служ. 3.1): </w:t>
      </w:r>
      <w:r w:rsidRPr="00FB6C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высшее профессиональное (техническое) образование без предъявления требований к стажу работы. </w:t>
      </w:r>
    </w:p>
    <w:sectPr w:rsidR="003648D5" w:rsidSect="00FB6C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9A" w:rsidRDefault="00643F9A" w:rsidP="00FB6C09">
      <w:pPr>
        <w:spacing w:after="0" w:line="240" w:lineRule="auto"/>
      </w:pPr>
      <w:r>
        <w:separator/>
      </w:r>
    </w:p>
  </w:endnote>
  <w:endnote w:type="continuationSeparator" w:id="0">
    <w:p w:rsidR="00643F9A" w:rsidRDefault="00643F9A" w:rsidP="00FB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9A" w:rsidRDefault="00643F9A" w:rsidP="00FB6C09">
      <w:pPr>
        <w:spacing w:after="0" w:line="240" w:lineRule="auto"/>
      </w:pPr>
      <w:r>
        <w:separator/>
      </w:r>
    </w:p>
  </w:footnote>
  <w:footnote w:type="continuationSeparator" w:id="0">
    <w:p w:rsidR="00643F9A" w:rsidRDefault="00643F9A" w:rsidP="00FB6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57BF"/>
    <w:multiLevelType w:val="multilevel"/>
    <w:tmpl w:val="12F83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A37278"/>
    <w:multiLevelType w:val="multilevel"/>
    <w:tmpl w:val="50DA2B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9E7F50"/>
    <w:multiLevelType w:val="multilevel"/>
    <w:tmpl w:val="D5BC4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233434"/>
    <w:multiLevelType w:val="hybridMultilevel"/>
    <w:tmpl w:val="65B0A450"/>
    <w:lvl w:ilvl="0" w:tplc="041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4">
    <w:nsid w:val="62F236F1"/>
    <w:multiLevelType w:val="hybridMultilevel"/>
    <w:tmpl w:val="72C2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09"/>
    <w:rsid w:val="003648D5"/>
    <w:rsid w:val="0046025E"/>
    <w:rsid w:val="00643F9A"/>
    <w:rsid w:val="007F670B"/>
    <w:rsid w:val="008C7DBB"/>
    <w:rsid w:val="00EE6257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B6C09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FB6C09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a4">
    <w:name w:val="Основной текст + Полужирный"/>
    <w:basedOn w:val="a3"/>
    <w:rsid w:val="00FB6C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FB6C09"/>
    <w:pPr>
      <w:spacing w:after="160" w:line="259" w:lineRule="auto"/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B6C0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B6C0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B6C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B6C09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FB6C09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a4">
    <w:name w:val="Основной текст + Полужирный"/>
    <w:basedOn w:val="a3"/>
    <w:rsid w:val="00FB6C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FB6C09"/>
    <w:pPr>
      <w:spacing w:after="160" w:line="259" w:lineRule="auto"/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B6C0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B6C0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B6C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30E5-E7A1-4B03-8B62-BF70A41E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Elena V. Odegova</cp:lastModifiedBy>
  <cp:revision>1</cp:revision>
  <dcterms:created xsi:type="dcterms:W3CDTF">2017-12-04T03:17:00Z</dcterms:created>
  <dcterms:modified xsi:type="dcterms:W3CDTF">2017-12-04T03:21:00Z</dcterms:modified>
</cp:coreProperties>
</file>