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BC" w:rsidRPr="004208BC" w:rsidRDefault="004208BC" w:rsidP="004208BC">
      <w:pPr>
        <w:pStyle w:val="1"/>
        <w:rPr>
          <w:b w:val="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B10A7" w:rsidRPr="004F54D2" w:rsidRDefault="00BB10A7" w:rsidP="00D43B0B">
      <w:pPr>
        <w:pStyle w:val="1"/>
        <w:jc w:val="center"/>
      </w:pPr>
      <w:r w:rsidRPr="004F54D2">
        <w:t xml:space="preserve">Дополнительное соглашение </w:t>
      </w:r>
      <w:r w:rsidR="000B7502" w:rsidRPr="004F54D2">
        <w:rPr>
          <w:rStyle w:val="ac"/>
        </w:rPr>
        <w:footnoteReference w:id="1"/>
      </w:r>
    </w:p>
    <w:p w:rsidR="00BB10A7" w:rsidRPr="00350640" w:rsidRDefault="00BB10A7" w:rsidP="00D43B0B">
      <w:pPr>
        <w:pStyle w:val="a5"/>
        <w:ind w:firstLine="708"/>
      </w:pPr>
      <w:r w:rsidRPr="004F54D2">
        <w:t>(к трудовому договору №</w:t>
      </w:r>
      <w:r w:rsidR="00D43B0B" w:rsidRPr="004F54D2">
        <w:t xml:space="preserve">000 </w:t>
      </w:r>
      <w:r w:rsidRPr="004F54D2">
        <w:t xml:space="preserve">от </w:t>
      </w:r>
      <w:r w:rsidR="00D43B0B" w:rsidRPr="004F54D2">
        <w:t>00</w:t>
      </w:r>
      <w:r w:rsidRPr="004F54D2">
        <w:t>.0</w:t>
      </w:r>
      <w:r w:rsidR="00D43B0B" w:rsidRPr="004F54D2">
        <w:t>0</w:t>
      </w:r>
      <w:r w:rsidRPr="004F54D2">
        <w:t>.</w:t>
      </w:r>
      <w:r w:rsidR="00D43B0B" w:rsidRPr="004F54D2">
        <w:t>0000</w:t>
      </w:r>
      <w:r w:rsidRPr="004F54D2">
        <w:t xml:space="preserve"> г.)</w:t>
      </w:r>
    </w:p>
    <w:p w:rsidR="00350640" w:rsidRPr="00350640" w:rsidRDefault="00350640" w:rsidP="00350640">
      <w:pPr>
        <w:pStyle w:val="a5"/>
        <w:ind w:hanging="567"/>
        <w:jc w:val="both"/>
        <w:rPr>
          <w:b w:val="0"/>
        </w:rPr>
      </w:pPr>
      <w:r>
        <w:rPr>
          <w:b w:val="0"/>
        </w:rPr>
        <w:t>г. Томск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от </w:t>
      </w:r>
      <w:r>
        <w:rPr>
          <w:b w:val="0"/>
        </w:rPr>
        <w:tab/>
      </w:r>
      <w:r w:rsidRPr="00350640">
        <w:rPr>
          <w:b w:val="0"/>
        </w:rPr>
        <w:t>00.00.0000 г.</w:t>
      </w:r>
    </w:p>
    <w:p w:rsidR="00AD4233" w:rsidRPr="004F54D2" w:rsidRDefault="00AD4233" w:rsidP="00AD4233">
      <w:pPr>
        <w:jc w:val="both"/>
        <w:rPr>
          <w:sz w:val="28"/>
          <w:szCs w:val="28"/>
        </w:rPr>
      </w:pPr>
    </w:p>
    <w:p w:rsidR="00CB413C" w:rsidRPr="004F54D2" w:rsidRDefault="009739F8" w:rsidP="00C13759">
      <w:pPr>
        <w:pStyle w:val="a3"/>
        <w:ind w:left="-567" w:firstLine="567"/>
        <w:jc w:val="both"/>
      </w:pPr>
      <w:r w:rsidRPr="004F54D2">
        <w:t xml:space="preserve"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 </w:t>
      </w:r>
      <w:r w:rsidR="00FC6963" w:rsidRPr="004F54D2">
        <w:t>в лице</w:t>
      </w:r>
      <w:r w:rsidR="00120947" w:rsidRPr="004F54D2">
        <w:rPr>
          <w:bCs/>
        </w:rPr>
        <w:t xml:space="preserve"> </w:t>
      </w:r>
      <w:r w:rsidR="00CB413C" w:rsidRPr="004F54D2">
        <w:rPr>
          <w:u w:val="single"/>
        </w:rPr>
        <w:t>должность руководителя</w:t>
      </w:r>
      <w:r w:rsidR="00556345" w:rsidRPr="00556345">
        <w:rPr>
          <w:u w:val="single"/>
        </w:rPr>
        <w:t xml:space="preserve"> </w:t>
      </w:r>
      <w:r w:rsidR="00556345" w:rsidRPr="004F54D2">
        <w:rPr>
          <w:u w:val="single"/>
        </w:rPr>
        <w:t>ФИО</w:t>
      </w:r>
      <w:r w:rsidR="00556345">
        <w:rPr>
          <w:u w:val="single"/>
        </w:rPr>
        <w:t xml:space="preserve"> </w:t>
      </w:r>
      <w:r w:rsidR="00556345" w:rsidRPr="00556345">
        <w:rPr>
          <w:color w:val="FF0000"/>
          <w:u w:val="single"/>
        </w:rPr>
        <w:t>(ректор, проректор, директор НОИ)</w:t>
      </w:r>
      <w:r w:rsidR="00CB413C" w:rsidRPr="00556345">
        <w:rPr>
          <w:color w:val="FF0000"/>
          <w:u w:val="single"/>
        </w:rPr>
        <w:t>,</w:t>
      </w:r>
      <w:r w:rsidR="00556345" w:rsidRPr="00556345">
        <w:rPr>
          <w:color w:val="FF0000"/>
          <w:u w:val="single"/>
        </w:rPr>
        <w:t xml:space="preserve"> действующего на основании Устава ТП</w:t>
      </w:r>
      <w:r w:rsidR="00665982" w:rsidRPr="00556345">
        <w:rPr>
          <w:color w:val="FF0000"/>
          <w:u w:val="single"/>
        </w:rPr>
        <w:t>У (</w:t>
      </w:r>
      <w:r w:rsidR="00556345" w:rsidRPr="00556345">
        <w:rPr>
          <w:color w:val="FF0000"/>
          <w:u w:val="single"/>
        </w:rPr>
        <w:t>действующего на основании доверенности (для всех, кроме ректора)</w:t>
      </w:r>
      <w:r w:rsidR="00CB413C" w:rsidRPr="004F54D2">
        <w:rPr>
          <w:u w:val="single"/>
        </w:rPr>
        <w:t xml:space="preserve"> </w:t>
      </w:r>
      <w:r w:rsidR="00FC6963" w:rsidRPr="004F54D2">
        <w:t xml:space="preserve">и </w:t>
      </w:r>
      <w:r w:rsidR="00CB413C" w:rsidRPr="004F54D2">
        <w:rPr>
          <w:u w:val="single"/>
        </w:rPr>
        <w:t>Иванов Иван Иванович</w:t>
      </w:r>
      <w:r w:rsidR="00FC6963" w:rsidRPr="004F54D2">
        <w:rPr>
          <w:u w:val="single"/>
        </w:rPr>
        <w:t xml:space="preserve">, </w:t>
      </w:r>
      <w:r w:rsidR="00CB413C" w:rsidRPr="004F54D2">
        <w:rPr>
          <w:u w:val="single"/>
        </w:rPr>
        <w:t>должность</w:t>
      </w:r>
      <w:r w:rsidR="00FC6963" w:rsidRPr="004F54D2">
        <w:rPr>
          <w:u w:val="single"/>
        </w:rPr>
        <w:t xml:space="preserve"> - </w:t>
      </w:r>
      <w:r w:rsidR="00CB413C" w:rsidRPr="004F54D2">
        <w:rPr>
          <w:u w:val="single"/>
        </w:rPr>
        <w:t>подразделение</w:t>
      </w:r>
      <w:r w:rsidR="00FC6963" w:rsidRPr="004F54D2">
        <w:rPr>
          <w:u w:val="single"/>
        </w:rPr>
        <w:t xml:space="preserve">, </w:t>
      </w:r>
      <w:r w:rsidR="00CB413C" w:rsidRPr="004F54D2">
        <w:rPr>
          <w:u w:val="single"/>
        </w:rPr>
        <w:t>0</w:t>
      </w:r>
      <w:r w:rsidR="00FC6963" w:rsidRPr="004F54D2">
        <w:rPr>
          <w:u w:val="single"/>
        </w:rPr>
        <w:t xml:space="preserve"> ставки, осн.м.р.</w:t>
      </w:r>
      <w:r w:rsidR="00CB413C" w:rsidRPr="004F54D2">
        <w:rPr>
          <w:u w:val="single"/>
        </w:rPr>
        <w:t>//совместительство</w:t>
      </w:r>
      <w:r w:rsidR="00FC6963" w:rsidRPr="004F54D2">
        <w:rPr>
          <w:u w:val="single"/>
        </w:rPr>
        <w:t xml:space="preserve">, </w:t>
      </w:r>
      <w:r w:rsidR="00FC6963" w:rsidRPr="004F54D2">
        <w:t xml:space="preserve">являющиеся сторонами </w:t>
      </w:r>
      <w:r w:rsidR="00BB10A7" w:rsidRPr="004F54D2">
        <w:t xml:space="preserve">трудового договора </w:t>
      </w:r>
      <w:r w:rsidR="00BB10A7" w:rsidRPr="004F54D2">
        <w:rPr>
          <w:u w:val="single"/>
        </w:rPr>
        <w:t>№</w:t>
      </w:r>
      <w:r w:rsidR="00CB413C" w:rsidRPr="004F54D2">
        <w:rPr>
          <w:u w:val="single"/>
        </w:rPr>
        <w:t xml:space="preserve">000 </w:t>
      </w:r>
      <w:r w:rsidR="00BB10A7" w:rsidRPr="004F54D2">
        <w:rPr>
          <w:u w:val="single"/>
        </w:rPr>
        <w:t xml:space="preserve">от </w:t>
      </w:r>
      <w:r w:rsidR="00CB413C" w:rsidRPr="004F54D2">
        <w:rPr>
          <w:u w:val="single"/>
        </w:rPr>
        <w:t>00</w:t>
      </w:r>
      <w:r w:rsidR="00BB10A7" w:rsidRPr="004F54D2">
        <w:rPr>
          <w:u w:val="single"/>
        </w:rPr>
        <w:t>.0</w:t>
      </w:r>
      <w:r w:rsidR="00CB413C" w:rsidRPr="004F54D2">
        <w:rPr>
          <w:u w:val="single"/>
        </w:rPr>
        <w:t>0.0000</w:t>
      </w:r>
      <w:r w:rsidR="00BB10A7" w:rsidRPr="004F54D2">
        <w:rPr>
          <w:u w:val="single"/>
        </w:rPr>
        <w:t xml:space="preserve"> </w:t>
      </w:r>
      <w:r w:rsidR="00AD4233" w:rsidRPr="004F54D2">
        <w:rPr>
          <w:u w:val="single"/>
        </w:rPr>
        <w:t>г</w:t>
      </w:r>
      <w:r w:rsidR="00AD4233" w:rsidRPr="004F54D2">
        <w:t>., заключили настоящее дополнительное соглашение о нижеследующем:</w:t>
      </w:r>
      <w:r w:rsidR="00AD4233" w:rsidRPr="004F54D2">
        <w:tab/>
      </w:r>
    </w:p>
    <w:p w:rsidR="00CB413C" w:rsidRPr="004F54D2" w:rsidRDefault="00CB413C" w:rsidP="00CB413C">
      <w:pPr>
        <w:pStyle w:val="a3"/>
        <w:ind w:left="-900" w:firstLine="900"/>
        <w:jc w:val="both"/>
      </w:pPr>
    </w:p>
    <w:p w:rsidR="00CB413C" w:rsidRPr="004F54D2" w:rsidRDefault="00CB413C" w:rsidP="00CB413C">
      <w:pPr>
        <w:pStyle w:val="a3"/>
        <w:numPr>
          <w:ilvl w:val="0"/>
          <w:numId w:val="1"/>
        </w:numPr>
        <w:jc w:val="both"/>
      </w:pPr>
      <w:r w:rsidRPr="004F54D2">
        <w:t xml:space="preserve">В соответствии с </w:t>
      </w:r>
      <w:r w:rsidR="007437F7" w:rsidRPr="004F54D2">
        <w:t>приказом ректора ТПУ от 02.10.2015 г. № 12412</w:t>
      </w:r>
      <w:r w:rsidRPr="004F54D2">
        <w:t xml:space="preserve"> «О переходе на эффективный контракт</w:t>
      </w:r>
      <w:r w:rsidR="007437F7" w:rsidRPr="004F54D2">
        <w:t xml:space="preserve"> работников ТПУ из числа АУП, ПОП и УВП», установить </w:t>
      </w:r>
      <w:r w:rsidRPr="004F54D2">
        <w:t>индивидуальны</w:t>
      </w:r>
      <w:r w:rsidR="007437F7" w:rsidRPr="004F54D2">
        <w:t>е</w:t>
      </w:r>
      <w:r w:rsidRPr="004F54D2">
        <w:t xml:space="preserve"> критери</w:t>
      </w:r>
      <w:r w:rsidR="007437F7" w:rsidRPr="004F54D2">
        <w:t>и</w:t>
      </w:r>
      <w:r w:rsidRPr="004F54D2">
        <w:t xml:space="preserve"> результативности на период </w:t>
      </w:r>
      <w:r w:rsidR="00B707A4" w:rsidRPr="004F54D2">
        <w:t xml:space="preserve">с </w:t>
      </w:r>
      <w:r w:rsidR="004F54D2">
        <w:t xml:space="preserve">«__»______20___г. </w:t>
      </w:r>
      <w:r w:rsidR="004F54D2" w:rsidRPr="004F54D2">
        <w:t xml:space="preserve">по </w:t>
      </w:r>
      <w:r w:rsidR="004F54D2">
        <w:t>«__»______20___г.</w:t>
      </w:r>
    </w:p>
    <w:p w:rsidR="00596D63" w:rsidRPr="00556345" w:rsidRDefault="00AD4233" w:rsidP="00B6364B">
      <w:pPr>
        <w:pStyle w:val="a3"/>
        <w:numPr>
          <w:ilvl w:val="0"/>
          <w:numId w:val="1"/>
        </w:numPr>
        <w:jc w:val="both"/>
        <w:rPr>
          <w:color w:val="FF0000"/>
        </w:rPr>
      </w:pPr>
      <w:r w:rsidRPr="004F54D2">
        <w:t xml:space="preserve">В соответствии с </w:t>
      </w:r>
      <w:r w:rsidRPr="00556345">
        <w:rPr>
          <w:color w:val="FF0000"/>
        </w:rPr>
        <w:t xml:space="preserve">п. </w:t>
      </w:r>
      <w:r w:rsidR="00596D63" w:rsidRPr="00556345">
        <w:rPr>
          <w:color w:val="FF0000"/>
        </w:rPr>
        <w:t>6.3 трудового договора</w:t>
      </w:r>
      <w:r w:rsidR="00CB413C" w:rsidRPr="004F54D2">
        <w:t xml:space="preserve"> у</w:t>
      </w:r>
      <w:r w:rsidR="00B707A4" w:rsidRPr="004F54D2">
        <w:t xml:space="preserve">становить надбавку </w:t>
      </w:r>
      <w:r w:rsidR="00596D63" w:rsidRPr="00556345">
        <w:rPr>
          <w:color w:val="FF0000"/>
        </w:rPr>
        <w:t>за интенсивность труда (</w:t>
      </w:r>
      <w:r w:rsidR="00596D63" w:rsidRPr="00665982">
        <w:rPr>
          <w:color w:val="C00000"/>
        </w:rPr>
        <w:t>или выбрать нужное</w:t>
      </w:r>
      <w:r w:rsidR="00596D63" w:rsidRPr="00556345">
        <w:rPr>
          <w:color w:val="FF0000"/>
        </w:rPr>
        <w:t xml:space="preserve">: </w:t>
      </w:r>
    </w:p>
    <w:p w:rsidR="00596D63" w:rsidRPr="00556345" w:rsidRDefault="00596D63" w:rsidP="00596D63">
      <w:pPr>
        <w:pStyle w:val="a3"/>
        <w:ind w:left="720"/>
        <w:jc w:val="both"/>
        <w:rPr>
          <w:color w:val="FF0000"/>
        </w:rPr>
      </w:pPr>
      <w:r w:rsidRPr="00556345">
        <w:rPr>
          <w:color w:val="FF0000"/>
        </w:rPr>
        <w:t>за высокие результаты работы</w:t>
      </w:r>
      <w:r w:rsidR="00033C95" w:rsidRPr="00556345">
        <w:rPr>
          <w:color w:val="FF0000"/>
        </w:rPr>
        <w:t>;</w:t>
      </w:r>
      <w:r w:rsidRPr="00556345">
        <w:rPr>
          <w:color w:val="FF0000"/>
        </w:rPr>
        <w:t xml:space="preserve"> </w:t>
      </w:r>
    </w:p>
    <w:p w:rsidR="00596D63" w:rsidRPr="00556345" w:rsidRDefault="00596D63" w:rsidP="00596D63">
      <w:pPr>
        <w:pStyle w:val="a3"/>
        <w:ind w:left="720"/>
        <w:jc w:val="both"/>
        <w:rPr>
          <w:color w:val="FF0000"/>
        </w:rPr>
      </w:pPr>
      <w:r w:rsidRPr="00556345">
        <w:rPr>
          <w:color w:val="FF0000"/>
        </w:rPr>
        <w:t>за интенсивность труда при особом режиме работы</w:t>
      </w:r>
      <w:r w:rsidR="00033C95" w:rsidRPr="00556345">
        <w:rPr>
          <w:color w:val="FF0000"/>
        </w:rPr>
        <w:t>;</w:t>
      </w:r>
    </w:p>
    <w:p w:rsidR="00596D63" w:rsidRPr="00556345" w:rsidRDefault="00596D63" w:rsidP="00596D63">
      <w:pPr>
        <w:pStyle w:val="a3"/>
        <w:ind w:left="720"/>
        <w:jc w:val="both"/>
        <w:rPr>
          <w:color w:val="FF0000"/>
        </w:rPr>
      </w:pPr>
      <w:r w:rsidRPr="00556345">
        <w:rPr>
          <w:color w:val="FF0000"/>
        </w:rPr>
        <w:t>за интенсивность труда</w:t>
      </w:r>
      <w:r w:rsidR="00B6364B" w:rsidRPr="00556345">
        <w:rPr>
          <w:color w:val="FF0000"/>
        </w:rPr>
        <w:t xml:space="preserve"> </w:t>
      </w:r>
      <w:r w:rsidRPr="00556345">
        <w:rPr>
          <w:color w:val="FF0000"/>
        </w:rPr>
        <w:t>в связи с увеличением объема работы по основной должности</w:t>
      </w:r>
      <w:r w:rsidR="00033C95" w:rsidRPr="00556345">
        <w:rPr>
          <w:color w:val="FF0000"/>
        </w:rPr>
        <w:t>;</w:t>
      </w:r>
    </w:p>
    <w:p w:rsidR="00596D63" w:rsidRPr="00556345" w:rsidRDefault="00596D63" w:rsidP="00596D63">
      <w:pPr>
        <w:pStyle w:val="a3"/>
        <w:ind w:left="720"/>
        <w:jc w:val="both"/>
        <w:rPr>
          <w:color w:val="FF0000"/>
        </w:rPr>
      </w:pPr>
      <w:r w:rsidRPr="00556345">
        <w:rPr>
          <w:color w:val="FF0000"/>
        </w:rPr>
        <w:t>за интенсивность труда за дополнительный объем работы не связанный с основными обязанностями сотрудника, но в рамках уставной деятельности Университета</w:t>
      </w:r>
      <w:r w:rsidR="00033C95" w:rsidRPr="00556345">
        <w:rPr>
          <w:color w:val="FF0000"/>
        </w:rPr>
        <w:t>;</w:t>
      </w:r>
      <w:r w:rsidRPr="00556345">
        <w:rPr>
          <w:color w:val="FF0000"/>
        </w:rPr>
        <w:t xml:space="preserve"> </w:t>
      </w:r>
    </w:p>
    <w:p w:rsidR="00596D63" w:rsidRPr="00556345" w:rsidRDefault="00596D63" w:rsidP="00596D63">
      <w:pPr>
        <w:pStyle w:val="a3"/>
        <w:ind w:left="720"/>
        <w:jc w:val="both"/>
        <w:rPr>
          <w:color w:val="FF0000"/>
        </w:rPr>
      </w:pPr>
      <w:r w:rsidRPr="00556345">
        <w:rPr>
          <w:color w:val="FF0000"/>
        </w:rPr>
        <w:t>за интенсивность труда  при выполнении особо важных, сложных и срочных работ</w:t>
      </w:r>
      <w:r w:rsidR="00033C95" w:rsidRPr="00556345">
        <w:rPr>
          <w:color w:val="FF0000"/>
        </w:rPr>
        <w:t>;</w:t>
      </w:r>
      <w:r w:rsidRPr="00556345">
        <w:rPr>
          <w:color w:val="FF0000"/>
        </w:rPr>
        <w:t xml:space="preserve"> </w:t>
      </w:r>
    </w:p>
    <w:p w:rsidR="00596D63" w:rsidRPr="00556345" w:rsidRDefault="00596D63" w:rsidP="00596D63">
      <w:pPr>
        <w:pStyle w:val="a3"/>
        <w:ind w:left="720"/>
        <w:jc w:val="both"/>
        <w:rPr>
          <w:color w:val="FF0000"/>
        </w:rPr>
      </w:pPr>
      <w:r w:rsidRPr="00556345">
        <w:rPr>
          <w:color w:val="FF0000"/>
        </w:rPr>
        <w:t>за знание иностранного языка и его ежедневное практическое использование в работе</w:t>
      </w:r>
      <w:r w:rsidR="00033C95" w:rsidRPr="00556345">
        <w:rPr>
          <w:color w:val="FF0000"/>
        </w:rPr>
        <w:t>;</w:t>
      </w:r>
    </w:p>
    <w:p w:rsidR="00AD4233" w:rsidRPr="004F54D2" w:rsidRDefault="00596D63" w:rsidP="00596D63">
      <w:pPr>
        <w:pStyle w:val="a3"/>
        <w:ind w:left="720"/>
        <w:jc w:val="both"/>
      </w:pPr>
      <w:r w:rsidRPr="00556345">
        <w:rPr>
          <w:color w:val="FF0000"/>
        </w:rPr>
        <w:t>за качество работы и высокий профессионализм)</w:t>
      </w:r>
      <w:r w:rsidR="0014517C">
        <w:rPr>
          <w:color w:val="FF0000"/>
        </w:rPr>
        <w:t xml:space="preserve">, </w:t>
      </w:r>
      <w:r w:rsidR="0014517C" w:rsidRPr="00350640">
        <w:t>связанную</w:t>
      </w:r>
      <w:r w:rsidR="00153956" w:rsidRPr="00350640">
        <w:t xml:space="preserve"> с достижением </w:t>
      </w:r>
      <w:r w:rsidR="00153956" w:rsidRPr="004F54D2">
        <w:t>индивидуальны</w:t>
      </w:r>
      <w:r w:rsidR="00153956">
        <w:t>х</w:t>
      </w:r>
      <w:r w:rsidR="00153956" w:rsidRPr="004F54D2">
        <w:t xml:space="preserve"> критери</w:t>
      </w:r>
      <w:r w:rsidR="00153956">
        <w:t>ев</w:t>
      </w:r>
      <w:r w:rsidR="00153956" w:rsidRPr="004F54D2">
        <w:t xml:space="preserve"> результативности</w:t>
      </w:r>
      <w:r w:rsidR="00350640">
        <w:t xml:space="preserve"> </w:t>
      </w:r>
      <w:r>
        <w:t xml:space="preserve"> </w:t>
      </w:r>
      <w:r w:rsidR="00AD4233" w:rsidRPr="004F54D2">
        <w:t xml:space="preserve">в размере ______ рублей в месяц (без/с учетом РК) с </w:t>
      </w:r>
      <w:r w:rsidR="004F54D2">
        <w:t xml:space="preserve">«__»______ 20___г. </w:t>
      </w:r>
      <w:r w:rsidR="00AD4233" w:rsidRPr="004F54D2">
        <w:t xml:space="preserve">по </w:t>
      </w:r>
      <w:r w:rsidR="004F54D2">
        <w:t>«__»______ 20___г</w:t>
      </w:r>
      <w:r w:rsidR="00AD4233" w:rsidRPr="004F54D2">
        <w:t>.</w:t>
      </w:r>
      <w:r w:rsidR="00B6364B" w:rsidRPr="004F54D2">
        <w:rPr>
          <w:rStyle w:val="ac"/>
        </w:rPr>
        <w:footnoteReference w:id="2"/>
      </w:r>
    </w:p>
    <w:p w:rsidR="00AD4233" w:rsidRPr="004F54D2" w:rsidRDefault="00B6364B" w:rsidP="00B6364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54D2">
        <w:rPr>
          <w:sz w:val="28"/>
          <w:szCs w:val="28"/>
        </w:rPr>
        <w:t xml:space="preserve">Ранее </w:t>
      </w:r>
      <w:r w:rsidR="00AD4233" w:rsidRPr="004F54D2">
        <w:rPr>
          <w:sz w:val="28"/>
          <w:szCs w:val="28"/>
        </w:rPr>
        <w:t>уст</w:t>
      </w:r>
      <w:r w:rsidR="00B707A4" w:rsidRPr="004F54D2">
        <w:rPr>
          <w:sz w:val="28"/>
          <w:szCs w:val="28"/>
        </w:rPr>
        <w:t xml:space="preserve">ановленную </w:t>
      </w:r>
      <w:r w:rsidRPr="004F54D2">
        <w:rPr>
          <w:sz w:val="28"/>
          <w:szCs w:val="28"/>
        </w:rPr>
        <w:t>надбавку (</w:t>
      </w:r>
      <w:r w:rsidR="003F4E55">
        <w:rPr>
          <w:sz w:val="28"/>
          <w:szCs w:val="28"/>
        </w:rPr>
        <w:t xml:space="preserve">за </w:t>
      </w:r>
      <w:r w:rsidR="007145A5">
        <w:rPr>
          <w:sz w:val="28"/>
          <w:szCs w:val="28"/>
        </w:rPr>
        <w:t>п</w:t>
      </w:r>
      <w:r w:rsidR="003F4E55">
        <w:rPr>
          <w:sz w:val="28"/>
          <w:szCs w:val="28"/>
        </w:rPr>
        <w:t>очетное звание, за работу со сведениями</w:t>
      </w:r>
      <w:r w:rsidR="007145A5">
        <w:rPr>
          <w:sz w:val="28"/>
          <w:szCs w:val="28"/>
        </w:rPr>
        <w:t>,</w:t>
      </w:r>
      <w:r w:rsidR="003F4E55">
        <w:rPr>
          <w:sz w:val="28"/>
          <w:szCs w:val="28"/>
        </w:rPr>
        <w:t xml:space="preserve"> составляющими государственную тайну</w:t>
      </w:r>
      <w:r w:rsidR="00033C95">
        <w:rPr>
          <w:sz w:val="28"/>
          <w:szCs w:val="28"/>
        </w:rPr>
        <w:t xml:space="preserve">) </w:t>
      </w:r>
      <w:r w:rsidR="00AD4233" w:rsidRPr="004F54D2">
        <w:rPr>
          <w:sz w:val="28"/>
          <w:szCs w:val="28"/>
        </w:rPr>
        <w:t>в размере ___________ руб. в месяц (с/без учета РК) сохранить.</w:t>
      </w:r>
    </w:p>
    <w:p w:rsidR="00AD4233" w:rsidRPr="004F54D2" w:rsidRDefault="00C13759" w:rsidP="00C13759">
      <w:pPr>
        <w:ind w:left="-900" w:firstLine="333"/>
        <w:jc w:val="both"/>
        <w:rPr>
          <w:sz w:val="28"/>
          <w:szCs w:val="28"/>
        </w:rPr>
      </w:pPr>
      <w:r w:rsidRPr="004F54D2">
        <w:rPr>
          <w:sz w:val="28"/>
          <w:szCs w:val="28"/>
        </w:rPr>
        <w:t>ОСНОВАНИЕ:</w:t>
      </w:r>
      <w:r w:rsidR="00033C95">
        <w:rPr>
          <w:sz w:val="28"/>
          <w:szCs w:val="28"/>
        </w:rPr>
        <w:t xml:space="preserve"> </w:t>
      </w:r>
      <w:r w:rsidR="00AD4233" w:rsidRPr="004F54D2">
        <w:rPr>
          <w:sz w:val="28"/>
          <w:szCs w:val="28"/>
        </w:rPr>
        <w:t xml:space="preserve">представление_______________________________________, </w:t>
      </w:r>
    </w:p>
    <w:p w:rsidR="00AD4233" w:rsidRPr="004F54D2" w:rsidRDefault="00AD4233" w:rsidP="00B707A4">
      <w:pPr>
        <w:ind w:left="3540"/>
        <w:jc w:val="both"/>
      </w:pPr>
      <w:r w:rsidRPr="004F54D2">
        <w:t>(должность и ФИО руководителя стр.</w:t>
      </w:r>
      <w:r w:rsidR="007145A5">
        <w:t xml:space="preserve"> </w:t>
      </w:r>
      <w:r w:rsidRPr="004F54D2">
        <w:t>подразд.)</w:t>
      </w:r>
    </w:p>
    <w:p w:rsidR="00AD4233" w:rsidRPr="004F54D2" w:rsidRDefault="00AD4233" w:rsidP="00C13759">
      <w:pPr>
        <w:ind w:left="-567"/>
        <w:jc w:val="both"/>
        <w:rPr>
          <w:sz w:val="28"/>
          <w:szCs w:val="28"/>
        </w:rPr>
      </w:pPr>
      <w:r w:rsidRPr="004F54D2">
        <w:rPr>
          <w:sz w:val="28"/>
          <w:szCs w:val="28"/>
        </w:rPr>
        <w:t xml:space="preserve">согласие </w:t>
      </w:r>
      <w:r w:rsidR="00B6364B" w:rsidRPr="004F54D2">
        <w:rPr>
          <w:sz w:val="28"/>
          <w:szCs w:val="28"/>
          <w:u w:val="single"/>
        </w:rPr>
        <w:t>Иванова Ивана Ивановича</w:t>
      </w:r>
      <w:r w:rsidR="007437F7" w:rsidRPr="004F54D2">
        <w:rPr>
          <w:sz w:val="28"/>
          <w:szCs w:val="28"/>
        </w:rPr>
        <w:t>,</w:t>
      </w:r>
      <w:r w:rsidRPr="004F54D2">
        <w:rPr>
          <w:sz w:val="28"/>
          <w:szCs w:val="28"/>
        </w:rPr>
        <w:t xml:space="preserve"> </w:t>
      </w:r>
      <w:r w:rsidR="003D4A0C" w:rsidRPr="004F54D2">
        <w:rPr>
          <w:sz w:val="28"/>
          <w:szCs w:val="28"/>
        </w:rPr>
        <w:t>виза ПФО</w:t>
      </w:r>
      <w:r w:rsidRPr="004F54D2">
        <w:rPr>
          <w:sz w:val="28"/>
          <w:szCs w:val="28"/>
        </w:rPr>
        <w:t>.</w:t>
      </w:r>
    </w:p>
    <w:p w:rsidR="00AD4233" w:rsidRPr="009C726A" w:rsidRDefault="00033C95" w:rsidP="00033C95">
      <w:pPr>
        <w:jc w:val="both"/>
      </w:pPr>
      <w:r>
        <w:t xml:space="preserve">           </w:t>
      </w:r>
      <w:r w:rsidR="00AD4233" w:rsidRPr="004F54D2">
        <w:t xml:space="preserve"> (ФИО сотрудника)</w:t>
      </w:r>
    </w:p>
    <w:p w:rsidR="00D43B0B" w:rsidRDefault="00D43B0B" w:rsidP="00AD4233">
      <w:pPr>
        <w:ind w:left="-900"/>
        <w:jc w:val="both"/>
        <w:rPr>
          <w:sz w:val="22"/>
          <w:szCs w:val="22"/>
        </w:rPr>
      </w:pPr>
    </w:p>
    <w:p w:rsidR="005938EA" w:rsidRDefault="005938EA" w:rsidP="0093135C">
      <w:pPr>
        <w:jc w:val="center"/>
        <w:rPr>
          <w:rFonts w:ascii="Calibri" w:hAnsi="Calibri"/>
          <w:b/>
          <w:color w:val="000000"/>
          <w:sz w:val="22"/>
          <w:szCs w:val="22"/>
          <w:lang w:val="en-US"/>
        </w:rPr>
      </w:pPr>
    </w:p>
    <w:p w:rsidR="00B703C0" w:rsidRPr="00350640" w:rsidRDefault="000B7502" w:rsidP="0093135C">
      <w:pPr>
        <w:jc w:val="center"/>
        <w:rPr>
          <w:rFonts w:ascii="Calibri" w:hAnsi="Calibri"/>
          <w:b/>
          <w:sz w:val="22"/>
          <w:szCs w:val="22"/>
        </w:rPr>
      </w:pPr>
      <w:r w:rsidRPr="004F54D2">
        <w:rPr>
          <w:rFonts w:ascii="Calibri" w:hAnsi="Calibri"/>
          <w:b/>
          <w:color w:val="000000"/>
          <w:sz w:val="22"/>
          <w:szCs w:val="22"/>
        </w:rPr>
        <w:t>Индивидуальные критерии результативности</w:t>
      </w:r>
      <w:r w:rsidR="0006201C" w:rsidRPr="004F54D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1A190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7778115</wp:posOffset>
            </wp:positionH>
            <wp:positionV relativeFrom="paragraph">
              <wp:posOffset>-3364230</wp:posOffset>
            </wp:positionV>
            <wp:extent cx="2075180" cy="657225"/>
            <wp:effectExtent l="0" t="0" r="127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01C" w:rsidRPr="004F54D2">
        <w:rPr>
          <w:rFonts w:ascii="Calibri" w:hAnsi="Calibri"/>
          <w:b/>
          <w:color w:val="000000"/>
          <w:sz w:val="22"/>
          <w:szCs w:val="22"/>
        </w:rPr>
        <w:t>Иванова И.И., должность</w:t>
      </w:r>
      <w:r w:rsidR="00033C95" w:rsidRPr="00350640">
        <w:rPr>
          <w:rFonts w:ascii="Calibri" w:hAnsi="Calibri"/>
          <w:b/>
          <w:sz w:val="22"/>
          <w:szCs w:val="22"/>
        </w:rPr>
        <w:t>, подразделение</w:t>
      </w:r>
      <w:r w:rsidR="0006201C" w:rsidRPr="00350640">
        <w:rPr>
          <w:rFonts w:ascii="Calibri" w:hAnsi="Calibri"/>
          <w:b/>
          <w:sz w:val="22"/>
          <w:szCs w:val="22"/>
        </w:rPr>
        <w:t xml:space="preserve"> </w:t>
      </w:r>
    </w:p>
    <w:p w:rsidR="00D43B0B" w:rsidRPr="00350640" w:rsidRDefault="0006201C" w:rsidP="00B703C0">
      <w:pPr>
        <w:jc w:val="center"/>
        <w:rPr>
          <w:rFonts w:ascii="Calibri" w:hAnsi="Calibri"/>
          <w:b/>
          <w:sz w:val="22"/>
          <w:szCs w:val="22"/>
        </w:rPr>
      </w:pPr>
      <w:r w:rsidRPr="00350640">
        <w:rPr>
          <w:rFonts w:ascii="Calibri" w:hAnsi="Calibri"/>
          <w:b/>
          <w:sz w:val="22"/>
          <w:szCs w:val="22"/>
        </w:rPr>
        <w:t xml:space="preserve">на период </w:t>
      </w:r>
      <w:r w:rsidR="00033C95" w:rsidRPr="00350640">
        <w:rPr>
          <w:rFonts w:ascii="Calibri" w:hAnsi="Calibri"/>
          <w:b/>
          <w:sz w:val="22"/>
          <w:szCs w:val="22"/>
        </w:rPr>
        <w:t>с</w:t>
      </w:r>
      <w:r w:rsidRPr="00350640">
        <w:rPr>
          <w:rFonts w:ascii="Calibri" w:hAnsi="Calibri"/>
          <w:b/>
          <w:sz w:val="22"/>
          <w:szCs w:val="22"/>
        </w:rPr>
        <w:t xml:space="preserve"> </w:t>
      </w:r>
      <w:r w:rsidR="003F4E55" w:rsidRPr="00350640">
        <w:rPr>
          <w:rFonts w:ascii="Calibri" w:hAnsi="Calibri"/>
          <w:b/>
          <w:sz w:val="22"/>
          <w:szCs w:val="22"/>
        </w:rPr>
        <w:t>«___» ______</w:t>
      </w:r>
      <w:r w:rsidRPr="00350640">
        <w:rPr>
          <w:rFonts w:ascii="Calibri" w:hAnsi="Calibri"/>
          <w:b/>
          <w:sz w:val="22"/>
          <w:szCs w:val="22"/>
        </w:rPr>
        <w:t>.20</w:t>
      </w:r>
      <w:r w:rsidR="00B703C0" w:rsidRPr="00350640">
        <w:rPr>
          <w:rFonts w:ascii="Calibri" w:hAnsi="Calibri"/>
          <w:b/>
          <w:sz w:val="22"/>
          <w:szCs w:val="22"/>
        </w:rPr>
        <w:t>____ г.</w:t>
      </w:r>
      <w:r w:rsidR="00033C95" w:rsidRPr="00350640">
        <w:rPr>
          <w:rFonts w:ascii="Calibri" w:hAnsi="Calibri"/>
          <w:b/>
          <w:sz w:val="22"/>
          <w:szCs w:val="22"/>
        </w:rPr>
        <w:t xml:space="preserve"> по «___» ______.20____ г.</w:t>
      </w:r>
    </w:p>
    <w:p w:rsidR="00D43B0B" w:rsidRPr="0049156E" w:rsidRDefault="00D43B0B" w:rsidP="009313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293"/>
        <w:gridCol w:w="974"/>
        <w:gridCol w:w="991"/>
        <w:gridCol w:w="781"/>
        <w:gridCol w:w="824"/>
      </w:tblGrid>
      <w:tr w:rsidR="00D43B0B" w:rsidRPr="0093135C" w:rsidTr="00931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0B" w:rsidRPr="0093135C" w:rsidRDefault="00D43B0B" w:rsidP="0093135C">
            <w:pPr>
              <w:jc w:val="center"/>
              <w:rPr>
                <w:color w:val="000000"/>
                <w:sz w:val="16"/>
                <w:szCs w:val="16"/>
              </w:rPr>
            </w:pPr>
            <w:r w:rsidRPr="0093135C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0B" w:rsidRPr="0093135C" w:rsidRDefault="001A357A" w:rsidP="009313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Описание критерия результативности</w:t>
            </w:r>
            <w:r w:rsidR="00D43B0B" w:rsidRPr="0093135C">
              <w:rPr>
                <w:color w:val="000000"/>
                <w:sz w:val="16"/>
                <w:szCs w:val="16"/>
              </w:rPr>
              <w:t xml:space="preserve"> (кратко)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jc w:val="center"/>
              <w:rPr>
                <w:color w:val="000000"/>
                <w:sz w:val="16"/>
                <w:szCs w:val="16"/>
              </w:rPr>
            </w:pPr>
            <w:r w:rsidRPr="0093135C">
              <w:rPr>
                <w:color w:val="000000"/>
                <w:sz w:val="16"/>
                <w:szCs w:val="16"/>
              </w:rPr>
              <w:t>Значение</w:t>
            </w:r>
          </w:p>
          <w:p w:rsidR="00D43B0B" w:rsidRPr="0093135C" w:rsidRDefault="000B7502" w:rsidP="0093135C">
            <w:pPr>
              <w:jc w:val="center"/>
              <w:rPr>
                <w:color w:val="000000"/>
                <w:sz w:val="16"/>
                <w:szCs w:val="16"/>
              </w:rPr>
            </w:pPr>
            <w:r w:rsidRPr="0093135C">
              <w:rPr>
                <w:color w:val="000000"/>
                <w:sz w:val="16"/>
                <w:szCs w:val="16"/>
              </w:rPr>
              <w:t>критерия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jc w:val="center"/>
              <w:rPr>
                <w:color w:val="000000"/>
                <w:sz w:val="16"/>
                <w:szCs w:val="16"/>
              </w:rPr>
            </w:pPr>
            <w:r w:rsidRPr="0093135C">
              <w:rPr>
                <w:color w:val="000000"/>
                <w:sz w:val="16"/>
                <w:szCs w:val="16"/>
              </w:rPr>
              <w:t>Единица измерения.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0B7502" w:rsidP="0093135C">
            <w:pPr>
              <w:jc w:val="center"/>
              <w:rPr>
                <w:color w:val="000000"/>
                <w:sz w:val="16"/>
                <w:szCs w:val="16"/>
              </w:rPr>
            </w:pPr>
            <w:r w:rsidRPr="0093135C">
              <w:rPr>
                <w:color w:val="000000"/>
                <w:sz w:val="16"/>
                <w:szCs w:val="16"/>
              </w:rPr>
              <w:t>В</w:t>
            </w:r>
            <w:r w:rsidR="00D43B0B" w:rsidRPr="0093135C">
              <w:rPr>
                <w:color w:val="000000"/>
                <w:sz w:val="16"/>
                <w:szCs w:val="16"/>
              </w:rPr>
              <w:t>ес, 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0B" w:rsidRPr="0093135C" w:rsidRDefault="00D43B0B" w:rsidP="0093135C">
            <w:pPr>
              <w:jc w:val="center"/>
              <w:rPr>
                <w:color w:val="000000"/>
                <w:sz w:val="16"/>
                <w:szCs w:val="16"/>
              </w:rPr>
            </w:pPr>
            <w:r w:rsidRPr="0093135C">
              <w:rPr>
                <w:color w:val="000000"/>
                <w:sz w:val="16"/>
                <w:szCs w:val="16"/>
              </w:rPr>
              <w:t>Срок</w:t>
            </w:r>
          </w:p>
          <w:p w:rsidR="00D43B0B" w:rsidRPr="0093135C" w:rsidRDefault="003F4E55" w:rsidP="009313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D43B0B" w:rsidRPr="0093135C">
              <w:rPr>
                <w:color w:val="000000"/>
                <w:sz w:val="16"/>
                <w:szCs w:val="16"/>
              </w:rPr>
              <w:t>д</w:t>
            </w:r>
            <w:r w:rsidR="00D43B0B" w:rsidRPr="0093135C">
              <w:rPr>
                <w:color w:val="000000"/>
                <w:sz w:val="16"/>
                <w:szCs w:val="16"/>
                <w:lang w:val="en-US"/>
              </w:rPr>
              <w:t>:</w:t>
            </w:r>
            <w:r w:rsidR="00D43B0B" w:rsidRPr="0093135C">
              <w:rPr>
                <w:color w:val="000000"/>
                <w:sz w:val="16"/>
                <w:szCs w:val="16"/>
              </w:rPr>
              <w:t>мм</w:t>
            </w:r>
            <w:r w:rsidR="00D43B0B" w:rsidRPr="0093135C">
              <w:rPr>
                <w:color w:val="000000"/>
                <w:sz w:val="16"/>
                <w:szCs w:val="16"/>
                <w:lang w:val="en-US"/>
              </w:rPr>
              <w:t>:</w:t>
            </w:r>
            <w:r w:rsidR="00D43B0B" w:rsidRPr="0093135C">
              <w:rPr>
                <w:color w:val="000000"/>
                <w:sz w:val="16"/>
                <w:szCs w:val="16"/>
              </w:rPr>
              <w:t>гг</w:t>
            </w:r>
          </w:p>
        </w:tc>
      </w:tr>
      <w:tr w:rsidR="00D43B0B" w:rsidRPr="0093135C" w:rsidTr="00931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0B" w:rsidRPr="0093135C" w:rsidRDefault="00D43B0B" w:rsidP="0093135C">
            <w:pPr>
              <w:jc w:val="center"/>
              <w:rPr>
                <w:color w:val="000000"/>
                <w:sz w:val="16"/>
                <w:szCs w:val="16"/>
              </w:rPr>
            </w:pPr>
            <w:r w:rsidRPr="009313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0B" w:rsidRPr="0093135C" w:rsidRDefault="00D43B0B" w:rsidP="0093135C">
            <w:pPr>
              <w:jc w:val="center"/>
              <w:rPr>
                <w:color w:val="000000"/>
                <w:sz w:val="16"/>
                <w:szCs w:val="16"/>
              </w:rPr>
            </w:pPr>
            <w:r w:rsidRPr="0093135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3135C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3135C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jc w:val="center"/>
              <w:rPr>
                <w:color w:val="000000"/>
                <w:sz w:val="16"/>
                <w:szCs w:val="16"/>
              </w:rPr>
            </w:pPr>
            <w:r w:rsidRPr="009313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0B" w:rsidRPr="0093135C" w:rsidRDefault="00D43B0B" w:rsidP="0093135C">
            <w:pPr>
              <w:jc w:val="center"/>
              <w:rPr>
                <w:color w:val="000000"/>
                <w:sz w:val="16"/>
                <w:szCs w:val="16"/>
              </w:rPr>
            </w:pPr>
            <w:r w:rsidRPr="0093135C">
              <w:rPr>
                <w:color w:val="000000"/>
                <w:sz w:val="16"/>
                <w:szCs w:val="16"/>
              </w:rPr>
              <w:t>6</w:t>
            </w:r>
          </w:p>
        </w:tc>
      </w:tr>
      <w:tr w:rsidR="00D43B0B" w:rsidRPr="0093135C" w:rsidTr="0093135C"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0B" w:rsidRPr="0093135C" w:rsidRDefault="00D43B0B" w:rsidP="0093135C">
            <w:pPr>
              <w:jc w:val="center"/>
            </w:pPr>
            <w:r w:rsidRPr="0093135C">
              <w:t>Индивидуальные критерии результативности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b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556345" w:rsidRDefault="00596D63" w:rsidP="0093135C">
            <w:pPr>
              <w:rPr>
                <w:b/>
                <w:color w:val="FF0000"/>
              </w:rPr>
            </w:pPr>
            <w:r w:rsidRPr="00556345">
              <w:rPr>
                <w:b/>
                <w:color w:val="FF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0B" w:rsidRPr="0093135C" w:rsidRDefault="00D43B0B" w:rsidP="0093135C">
            <w:pPr>
              <w:jc w:val="center"/>
              <w:rPr>
                <w:b/>
              </w:rPr>
            </w:pPr>
          </w:p>
        </w:tc>
      </w:tr>
      <w:tr w:rsidR="00D43B0B" w:rsidRPr="0093135C" w:rsidTr="00931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r w:rsidRPr="0093135C">
              <w:t>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  <w:lang w:val="en-US"/>
              </w:rPr>
            </w:pPr>
          </w:p>
          <w:p w:rsidR="00D43B0B" w:rsidRPr="0093135C" w:rsidRDefault="00D43B0B" w:rsidP="009313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</w:tr>
      <w:tr w:rsidR="00D43B0B" w:rsidRPr="0093135C" w:rsidTr="00931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r w:rsidRPr="0093135C">
              <w:t>2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  <w:lang w:val="en-US"/>
              </w:rPr>
            </w:pPr>
          </w:p>
          <w:p w:rsidR="00D43B0B" w:rsidRPr="0093135C" w:rsidRDefault="00D43B0B" w:rsidP="009313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</w:tr>
      <w:tr w:rsidR="00D43B0B" w:rsidRPr="0093135C" w:rsidTr="00931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r w:rsidRPr="0093135C">
              <w:t>3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  <w:lang w:val="en-US"/>
              </w:rPr>
            </w:pPr>
          </w:p>
          <w:p w:rsidR="00D43B0B" w:rsidRPr="0093135C" w:rsidRDefault="00D43B0B" w:rsidP="009313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</w:tr>
      <w:tr w:rsidR="00D43B0B" w:rsidRPr="0093135C" w:rsidTr="00931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r w:rsidRPr="0093135C">
              <w:t>4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  <w:lang w:val="en-US"/>
              </w:rPr>
            </w:pPr>
          </w:p>
          <w:p w:rsidR="00D43B0B" w:rsidRPr="0093135C" w:rsidRDefault="00D43B0B" w:rsidP="009313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</w:tr>
      <w:tr w:rsidR="00D43B0B" w:rsidRPr="0093135C" w:rsidTr="00931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r w:rsidRPr="0093135C">
              <w:t>5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  <w:lang w:val="en-US"/>
              </w:rPr>
            </w:pPr>
          </w:p>
          <w:p w:rsidR="00D43B0B" w:rsidRPr="0093135C" w:rsidRDefault="00D43B0B" w:rsidP="009313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</w:tr>
      <w:tr w:rsidR="00D43B0B" w:rsidRPr="0093135C" w:rsidTr="00931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r w:rsidRPr="0093135C">
              <w:t>6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  <w:lang w:val="en-US"/>
              </w:rPr>
            </w:pPr>
          </w:p>
          <w:p w:rsidR="00D43B0B" w:rsidRPr="0093135C" w:rsidRDefault="00D43B0B" w:rsidP="009313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</w:tr>
      <w:tr w:rsidR="00D43B0B" w:rsidRPr="0093135C" w:rsidTr="00931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r w:rsidRPr="0093135C">
              <w:t>7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  <w:lang w:val="en-US"/>
              </w:rPr>
            </w:pPr>
          </w:p>
          <w:p w:rsidR="00D43B0B" w:rsidRPr="0093135C" w:rsidRDefault="00D43B0B" w:rsidP="009313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sz w:val="20"/>
                <w:szCs w:val="20"/>
              </w:rPr>
            </w:pPr>
          </w:p>
        </w:tc>
      </w:tr>
      <w:tr w:rsidR="00D43B0B" w:rsidRPr="0093135C" w:rsidTr="0093135C"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0B" w:rsidRPr="0093135C" w:rsidRDefault="00D43B0B" w:rsidP="0093135C">
            <w:pPr>
              <w:rPr>
                <w:b/>
                <w:sz w:val="16"/>
                <w:szCs w:val="16"/>
              </w:rPr>
            </w:pPr>
            <w:r w:rsidRPr="0093135C">
              <w:rPr>
                <w:b/>
                <w:sz w:val="16"/>
                <w:szCs w:val="16"/>
              </w:rPr>
              <w:t>ИТОГО</w:t>
            </w:r>
            <w:r w:rsidR="00C13759" w:rsidRPr="0093135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93135C" w:rsidRDefault="00D43B0B" w:rsidP="0093135C">
            <w:pPr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0B" w:rsidRPr="00556345" w:rsidRDefault="00033C95" w:rsidP="0093135C">
            <w:pPr>
              <w:rPr>
                <w:b/>
                <w:color w:val="FF0000"/>
                <w:sz w:val="16"/>
                <w:szCs w:val="16"/>
              </w:rPr>
            </w:pPr>
            <w:r w:rsidRPr="00556345">
              <w:rPr>
                <w:b/>
                <w:color w:val="FF0000"/>
                <w:sz w:val="16"/>
                <w:szCs w:val="16"/>
              </w:rPr>
              <w:t>100%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0B" w:rsidRPr="0093135C" w:rsidRDefault="00D43B0B" w:rsidP="0093135C">
            <w:pPr>
              <w:rPr>
                <w:b/>
                <w:sz w:val="16"/>
                <w:szCs w:val="16"/>
              </w:rPr>
            </w:pPr>
          </w:p>
        </w:tc>
      </w:tr>
    </w:tbl>
    <w:p w:rsidR="00D43B0B" w:rsidRDefault="00D43B0B" w:rsidP="00D43B0B">
      <w:pPr>
        <w:rPr>
          <w:lang w:val="en-US"/>
        </w:rPr>
      </w:pPr>
    </w:p>
    <w:p w:rsidR="00B6364B" w:rsidRDefault="00B6364B" w:rsidP="00AD4233">
      <w:pPr>
        <w:ind w:left="-900"/>
        <w:jc w:val="both"/>
        <w:rPr>
          <w:sz w:val="22"/>
          <w:szCs w:val="22"/>
        </w:rPr>
      </w:pPr>
    </w:p>
    <w:p w:rsidR="00B6364B" w:rsidRPr="004718D6" w:rsidRDefault="00B6364B" w:rsidP="00B6364B">
      <w:pPr>
        <w:ind w:left="-1080"/>
        <w:jc w:val="both"/>
      </w:pPr>
    </w:p>
    <w:p w:rsidR="00B6364B" w:rsidRPr="004F54D2" w:rsidRDefault="00B6364B" w:rsidP="00B6364B">
      <w:pPr>
        <w:ind w:left="-900"/>
        <w:jc w:val="both"/>
      </w:pPr>
      <w:r w:rsidRPr="004F54D2">
        <w:t>Руководитель</w:t>
      </w:r>
      <w:r w:rsidR="00033C95">
        <w:t xml:space="preserve"> </w:t>
      </w:r>
      <w:r w:rsidR="00033C95" w:rsidRPr="008A1E7C">
        <w:t>(проректор, директор НОИ)</w:t>
      </w:r>
      <w:r w:rsidR="00033C95" w:rsidRPr="008A1E7C">
        <w:tab/>
      </w:r>
      <w:r w:rsidR="00B707A4" w:rsidRPr="008A1E7C">
        <w:rPr>
          <w:sz w:val="28"/>
          <w:szCs w:val="28"/>
        </w:rPr>
        <w:tab/>
      </w:r>
      <w:r w:rsidR="00C13759" w:rsidRPr="004F54D2">
        <w:rPr>
          <w:sz w:val="28"/>
          <w:szCs w:val="28"/>
        </w:rPr>
        <w:tab/>
      </w:r>
      <w:r w:rsidRPr="004F54D2">
        <w:rPr>
          <w:sz w:val="28"/>
          <w:szCs w:val="28"/>
        </w:rPr>
        <w:t>_______________________</w:t>
      </w:r>
      <w:r w:rsidR="00C13759" w:rsidRPr="004F54D2">
        <w:rPr>
          <w:sz w:val="28"/>
          <w:szCs w:val="28"/>
        </w:rPr>
        <w:t>__</w:t>
      </w:r>
      <w:r w:rsidR="00B707A4" w:rsidRPr="004F54D2">
        <w:rPr>
          <w:sz w:val="28"/>
          <w:szCs w:val="28"/>
        </w:rPr>
        <w:t xml:space="preserve"> </w:t>
      </w:r>
      <w:r w:rsidRPr="004F54D2">
        <w:rPr>
          <w:sz w:val="28"/>
          <w:szCs w:val="28"/>
        </w:rPr>
        <w:t xml:space="preserve">ФИО </w:t>
      </w:r>
    </w:p>
    <w:p w:rsidR="00B6364B" w:rsidRPr="004F54D2" w:rsidRDefault="00B40011" w:rsidP="00C13759">
      <w:pPr>
        <w:ind w:left="4056" w:firstLine="90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="0006201C" w:rsidRPr="004F54D2">
        <w:rPr>
          <w:sz w:val="16"/>
          <w:szCs w:val="16"/>
        </w:rPr>
        <w:t>д:мм:гг</w:t>
      </w:r>
    </w:p>
    <w:p w:rsidR="00B6364B" w:rsidRPr="004F54D2" w:rsidRDefault="00B6364B" w:rsidP="00B6364B">
      <w:pPr>
        <w:ind w:left="-900"/>
        <w:jc w:val="both"/>
      </w:pPr>
      <w:r w:rsidRPr="004F54D2">
        <w:t>Первый проректор</w:t>
      </w:r>
      <w:r w:rsidR="00B707A4" w:rsidRPr="004F54D2">
        <w:tab/>
      </w:r>
      <w:r w:rsidR="00B707A4" w:rsidRPr="004F54D2">
        <w:tab/>
      </w:r>
      <w:r w:rsidR="00B707A4" w:rsidRPr="004F54D2">
        <w:tab/>
      </w:r>
      <w:r w:rsidR="00B707A4" w:rsidRPr="004F54D2">
        <w:tab/>
      </w:r>
      <w:r w:rsidR="00B707A4" w:rsidRPr="004F54D2">
        <w:tab/>
      </w:r>
      <w:r w:rsidR="00B707A4" w:rsidRPr="004F54D2">
        <w:tab/>
      </w:r>
      <w:r w:rsidRPr="004F54D2">
        <w:rPr>
          <w:sz w:val="28"/>
          <w:szCs w:val="28"/>
        </w:rPr>
        <w:t>_______________________</w:t>
      </w:r>
      <w:r w:rsidR="00C13759" w:rsidRPr="004F54D2">
        <w:rPr>
          <w:sz w:val="28"/>
          <w:szCs w:val="28"/>
        </w:rPr>
        <w:t>__</w:t>
      </w:r>
      <w:r w:rsidR="00B707A4" w:rsidRPr="004F54D2">
        <w:rPr>
          <w:sz w:val="28"/>
          <w:szCs w:val="28"/>
        </w:rPr>
        <w:t xml:space="preserve"> </w:t>
      </w:r>
      <w:r w:rsidRPr="004F54D2">
        <w:rPr>
          <w:sz w:val="28"/>
          <w:szCs w:val="28"/>
        </w:rPr>
        <w:t xml:space="preserve">ФИО </w:t>
      </w:r>
    </w:p>
    <w:p w:rsidR="0006201C" w:rsidRPr="004F54D2" w:rsidRDefault="00B40011" w:rsidP="00C13759">
      <w:pPr>
        <w:ind w:left="4056" w:firstLine="90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="0006201C" w:rsidRPr="004F54D2">
        <w:rPr>
          <w:sz w:val="16"/>
          <w:szCs w:val="16"/>
        </w:rPr>
        <w:t>д:мм:гг</w:t>
      </w:r>
    </w:p>
    <w:p w:rsidR="00B6364B" w:rsidRPr="004F54D2" w:rsidRDefault="00B6364B" w:rsidP="00B6364B">
      <w:pPr>
        <w:ind w:left="-900"/>
        <w:jc w:val="both"/>
      </w:pPr>
      <w:r w:rsidRPr="004F54D2">
        <w:t>Проректор по персоналу</w:t>
      </w:r>
      <w:r w:rsidR="00C13759" w:rsidRPr="004F54D2">
        <w:tab/>
      </w:r>
      <w:r w:rsidR="00C13759" w:rsidRPr="004F54D2">
        <w:tab/>
      </w:r>
      <w:r w:rsidR="00C13759" w:rsidRPr="004F54D2">
        <w:tab/>
      </w:r>
      <w:r w:rsidR="00C13759" w:rsidRPr="004F54D2">
        <w:tab/>
      </w:r>
      <w:r w:rsidR="00C13759" w:rsidRPr="004F54D2">
        <w:tab/>
      </w:r>
      <w:r w:rsidRPr="004F54D2">
        <w:rPr>
          <w:sz w:val="28"/>
          <w:szCs w:val="28"/>
        </w:rPr>
        <w:t>___________________</w:t>
      </w:r>
      <w:r w:rsidR="00C13759" w:rsidRPr="004F54D2">
        <w:rPr>
          <w:sz w:val="28"/>
          <w:szCs w:val="28"/>
        </w:rPr>
        <w:t>______</w:t>
      </w:r>
      <w:r w:rsidR="00B707A4" w:rsidRPr="004F54D2">
        <w:rPr>
          <w:sz w:val="28"/>
          <w:szCs w:val="28"/>
        </w:rPr>
        <w:t xml:space="preserve"> </w:t>
      </w:r>
      <w:r w:rsidRPr="004F54D2">
        <w:rPr>
          <w:sz w:val="28"/>
          <w:szCs w:val="28"/>
        </w:rPr>
        <w:t xml:space="preserve">ФИО </w:t>
      </w:r>
    </w:p>
    <w:p w:rsidR="0006201C" w:rsidRPr="004F54D2" w:rsidRDefault="00B40011" w:rsidP="00C13759">
      <w:pPr>
        <w:ind w:left="4056" w:firstLine="90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="0006201C" w:rsidRPr="004F54D2">
        <w:rPr>
          <w:sz w:val="16"/>
          <w:szCs w:val="16"/>
        </w:rPr>
        <w:t>д:мм:гг</w:t>
      </w:r>
    </w:p>
    <w:p w:rsidR="00B6364B" w:rsidRPr="004F54D2" w:rsidRDefault="00B6364B" w:rsidP="00C13759">
      <w:pPr>
        <w:ind w:left="-192" w:hanging="659"/>
        <w:jc w:val="both"/>
      </w:pPr>
      <w:r w:rsidRPr="004F54D2">
        <w:t>Должность</w:t>
      </w:r>
      <w:r w:rsidR="00B707A4" w:rsidRPr="004F54D2">
        <w:tab/>
      </w:r>
      <w:r w:rsidR="00C13759" w:rsidRPr="004F54D2">
        <w:tab/>
      </w:r>
      <w:r w:rsidR="00B707A4" w:rsidRPr="004F54D2">
        <w:tab/>
      </w:r>
      <w:r w:rsidR="00B707A4" w:rsidRPr="004F54D2">
        <w:tab/>
      </w:r>
      <w:r w:rsidR="00B707A4" w:rsidRPr="004F54D2">
        <w:tab/>
      </w:r>
      <w:r w:rsidR="00B707A4" w:rsidRPr="004F54D2">
        <w:tab/>
      </w:r>
      <w:r w:rsidR="00C13759" w:rsidRPr="004F54D2">
        <w:tab/>
      </w:r>
      <w:r w:rsidRPr="004F54D2">
        <w:rPr>
          <w:sz w:val="28"/>
          <w:szCs w:val="28"/>
        </w:rPr>
        <w:t>__________</w:t>
      </w:r>
      <w:r w:rsidR="00C13759" w:rsidRPr="004F54D2">
        <w:rPr>
          <w:sz w:val="28"/>
          <w:szCs w:val="28"/>
        </w:rPr>
        <w:t>__</w:t>
      </w:r>
      <w:r w:rsidRPr="004F54D2">
        <w:rPr>
          <w:sz w:val="28"/>
          <w:szCs w:val="28"/>
        </w:rPr>
        <w:t xml:space="preserve"> </w:t>
      </w:r>
      <w:r w:rsidRPr="004F54D2">
        <w:t>Иванов Иван Иванович</w:t>
      </w:r>
      <w:r w:rsidRPr="004F54D2">
        <w:rPr>
          <w:sz w:val="28"/>
          <w:szCs w:val="28"/>
        </w:rPr>
        <w:t xml:space="preserve"> </w:t>
      </w:r>
    </w:p>
    <w:p w:rsidR="0006201C" w:rsidRPr="004F54D2" w:rsidRDefault="00B40011" w:rsidP="00C13759">
      <w:pPr>
        <w:ind w:left="4764" w:firstLine="192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="0006201C" w:rsidRPr="004F54D2">
        <w:rPr>
          <w:sz w:val="16"/>
          <w:szCs w:val="16"/>
        </w:rPr>
        <w:t>д:мм:гг</w:t>
      </w:r>
    </w:p>
    <w:p w:rsidR="00B6364B" w:rsidRPr="004F54D2" w:rsidRDefault="00B6364B" w:rsidP="00B6364B">
      <w:pPr>
        <w:ind w:hanging="720"/>
        <w:rPr>
          <w:sz w:val="22"/>
          <w:szCs w:val="22"/>
        </w:rPr>
      </w:pPr>
    </w:p>
    <w:p w:rsidR="00B6364B" w:rsidRPr="004F54D2" w:rsidRDefault="00B6364B" w:rsidP="00B6364B">
      <w:pPr>
        <w:ind w:hanging="720"/>
        <w:rPr>
          <w:sz w:val="22"/>
          <w:szCs w:val="22"/>
        </w:rPr>
      </w:pPr>
    </w:p>
    <w:p w:rsidR="00B6364B" w:rsidRPr="004F54D2" w:rsidRDefault="00B6364B" w:rsidP="00B6364B">
      <w:pPr>
        <w:ind w:hanging="720"/>
        <w:rPr>
          <w:sz w:val="22"/>
          <w:szCs w:val="22"/>
        </w:rPr>
      </w:pPr>
    </w:p>
    <w:p w:rsidR="00B6364B" w:rsidRPr="004F54D2" w:rsidRDefault="00B6364B" w:rsidP="00C13759">
      <w:pPr>
        <w:ind w:hanging="851"/>
      </w:pPr>
      <w:r w:rsidRPr="004F54D2">
        <w:t xml:space="preserve">С приказом ознакомлен, экземпляр </w:t>
      </w:r>
      <w:r w:rsidRPr="008A1E7C">
        <w:t>дополнительно</w:t>
      </w:r>
      <w:r w:rsidR="00596D63" w:rsidRPr="008A1E7C">
        <w:t>го</w:t>
      </w:r>
      <w:r w:rsidRPr="008A1E7C">
        <w:t xml:space="preserve"> соглашения </w:t>
      </w:r>
      <w:r w:rsidRPr="004F54D2">
        <w:t>получил (а):</w:t>
      </w:r>
      <w:r w:rsidR="00C13759" w:rsidRPr="004F54D2">
        <w:t xml:space="preserve"> ______</w:t>
      </w:r>
      <w:r w:rsidR="00B707A4" w:rsidRPr="004F54D2">
        <w:t xml:space="preserve"> </w:t>
      </w:r>
      <w:r w:rsidRPr="004F54D2">
        <w:t>Иванов И.И.</w:t>
      </w:r>
    </w:p>
    <w:p w:rsidR="00B6364B" w:rsidRPr="004F54D2" w:rsidRDefault="00B6364B" w:rsidP="00B6364B"/>
    <w:p w:rsidR="00B6364B" w:rsidRPr="004F54D2" w:rsidRDefault="00B6364B" w:rsidP="00B6364B"/>
    <w:p w:rsidR="00B6364B" w:rsidRPr="004F54D2" w:rsidRDefault="00B6364B" w:rsidP="00B6364B"/>
    <w:p w:rsidR="00B6364B" w:rsidRPr="004F54D2" w:rsidRDefault="00B6364B" w:rsidP="00B6364B"/>
    <w:p w:rsidR="00B6364B" w:rsidRPr="00B707A4" w:rsidRDefault="00B6364B" w:rsidP="00B6364B">
      <w:pPr>
        <w:rPr>
          <w:b/>
        </w:rPr>
      </w:pPr>
      <w:r w:rsidRPr="004F54D2">
        <w:rPr>
          <w:b/>
        </w:rPr>
        <w:t>Согласовано</w:t>
      </w:r>
      <w:r w:rsidR="00B707A4" w:rsidRPr="004F54D2">
        <w:rPr>
          <w:b/>
        </w:rPr>
        <w:t>:</w:t>
      </w:r>
    </w:p>
    <w:p w:rsidR="00B6364B" w:rsidRDefault="00B6364B" w:rsidP="00B6364B">
      <w:pPr>
        <w:rPr>
          <w:b/>
        </w:rPr>
      </w:pPr>
    </w:p>
    <w:p w:rsidR="00B6364B" w:rsidRPr="00A713FB" w:rsidRDefault="00B6364B" w:rsidP="00B6364B">
      <w:r>
        <w:t>Непосредственный руководитель</w:t>
      </w:r>
      <w:r w:rsidR="00C13759">
        <w:t xml:space="preserve"> </w:t>
      </w:r>
      <w:r w:rsidRPr="00A713FB">
        <w:t>______________</w:t>
      </w:r>
    </w:p>
    <w:p w:rsidR="00B6364B" w:rsidRDefault="00C13759" w:rsidP="00B6364B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364B" w:rsidRPr="00A713FB" w:rsidRDefault="00B6364B" w:rsidP="00B6364B">
      <w:r>
        <w:t>Отдел кадров</w:t>
      </w:r>
      <w:r w:rsidR="00C13759">
        <w:t xml:space="preserve"> </w:t>
      </w:r>
      <w:r w:rsidRPr="00A713FB">
        <w:t>_________________</w:t>
      </w:r>
      <w:r w:rsidR="00B707A4">
        <w:t>______________</w:t>
      </w:r>
    </w:p>
    <w:p w:rsidR="00B6364B" w:rsidRDefault="00B6364B" w:rsidP="00B6364B"/>
    <w:p w:rsidR="00B6364B" w:rsidRDefault="00B6364B" w:rsidP="00B6364B">
      <w:r>
        <w:t>Правовой отдел</w:t>
      </w:r>
      <w:r w:rsidR="00C13759">
        <w:t xml:space="preserve"> </w:t>
      </w:r>
      <w:r>
        <w:t>_______________</w:t>
      </w:r>
      <w:r w:rsidR="00B707A4">
        <w:t>______________</w:t>
      </w:r>
    </w:p>
    <w:p w:rsidR="00B6364B" w:rsidRDefault="00B6364B" w:rsidP="00B6364B"/>
    <w:p w:rsidR="00B6364B" w:rsidRPr="00A713FB" w:rsidRDefault="00B6364B" w:rsidP="00B6364B">
      <w:r>
        <w:t>ПФО</w:t>
      </w:r>
      <w:r w:rsidR="00C13759">
        <w:t xml:space="preserve"> </w:t>
      </w:r>
      <w:r w:rsidRPr="00A713FB">
        <w:t>_________________</w:t>
      </w:r>
      <w:r w:rsidR="00B707A4">
        <w:t>_____________________</w:t>
      </w:r>
    </w:p>
    <w:p w:rsidR="00B6364B" w:rsidRPr="00EF1C29" w:rsidRDefault="00B6364B" w:rsidP="00AD4233">
      <w:pPr>
        <w:ind w:left="-900"/>
        <w:jc w:val="both"/>
        <w:rPr>
          <w:sz w:val="22"/>
          <w:szCs w:val="22"/>
        </w:rPr>
      </w:pPr>
    </w:p>
    <w:sectPr w:rsidR="00B6364B" w:rsidRPr="00EF1C29" w:rsidSect="004208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A9" w:rsidRDefault="000C1DA9" w:rsidP="00B6364B">
      <w:r>
        <w:separator/>
      </w:r>
    </w:p>
  </w:endnote>
  <w:endnote w:type="continuationSeparator" w:id="0">
    <w:p w:rsidR="000C1DA9" w:rsidRDefault="000C1DA9" w:rsidP="00B6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A9" w:rsidRDefault="000C1DA9" w:rsidP="00B6364B">
      <w:r>
        <w:separator/>
      </w:r>
    </w:p>
  </w:footnote>
  <w:footnote w:type="continuationSeparator" w:id="0">
    <w:p w:rsidR="000C1DA9" w:rsidRDefault="000C1DA9" w:rsidP="00B6364B">
      <w:r>
        <w:continuationSeparator/>
      </w:r>
    </w:p>
  </w:footnote>
  <w:footnote w:id="1">
    <w:p w:rsidR="000B7502" w:rsidRPr="004208BC" w:rsidRDefault="000B7502">
      <w:pPr>
        <w:pStyle w:val="aa"/>
      </w:pPr>
      <w:r w:rsidRPr="004F54D2">
        <w:rPr>
          <w:rStyle w:val="ac"/>
        </w:rPr>
        <w:footnoteRef/>
      </w:r>
      <w:r w:rsidRPr="004F54D2">
        <w:t xml:space="preserve"> Печатается в двухстороннем формате</w:t>
      </w:r>
    </w:p>
  </w:footnote>
  <w:footnote w:id="2">
    <w:p w:rsidR="00B6364B" w:rsidRPr="004F54D2" w:rsidRDefault="00B6364B">
      <w:pPr>
        <w:pStyle w:val="aa"/>
      </w:pPr>
      <w:r w:rsidRPr="004F54D2">
        <w:rPr>
          <w:rStyle w:val="ac"/>
        </w:rPr>
        <w:footnoteRef/>
      </w:r>
      <w:r w:rsidRPr="004F54D2">
        <w:t xml:space="preserve"> В том случае, если надбавка работнику не устанавливается, это пункт удаляется из соглашения.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505A"/>
    <w:multiLevelType w:val="hybridMultilevel"/>
    <w:tmpl w:val="F15C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33"/>
    <w:rsid w:val="0001663C"/>
    <w:rsid w:val="00033C95"/>
    <w:rsid w:val="000573F9"/>
    <w:rsid w:val="0006201C"/>
    <w:rsid w:val="000A3CC1"/>
    <w:rsid w:val="000B7502"/>
    <w:rsid w:val="000C1DA9"/>
    <w:rsid w:val="00104E62"/>
    <w:rsid w:val="00120947"/>
    <w:rsid w:val="001274D3"/>
    <w:rsid w:val="0014517C"/>
    <w:rsid w:val="00153956"/>
    <w:rsid w:val="001810FB"/>
    <w:rsid w:val="00196D3E"/>
    <w:rsid w:val="001A190E"/>
    <w:rsid w:val="001A357A"/>
    <w:rsid w:val="001B145C"/>
    <w:rsid w:val="001B4E68"/>
    <w:rsid w:val="001D3052"/>
    <w:rsid w:val="001E031E"/>
    <w:rsid w:val="00232837"/>
    <w:rsid w:val="00256386"/>
    <w:rsid w:val="00263ADD"/>
    <w:rsid w:val="00276D42"/>
    <w:rsid w:val="002801EF"/>
    <w:rsid w:val="002A6BA7"/>
    <w:rsid w:val="002F7A63"/>
    <w:rsid w:val="00350640"/>
    <w:rsid w:val="00354B68"/>
    <w:rsid w:val="00383311"/>
    <w:rsid w:val="003A1271"/>
    <w:rsid w:val="003B0B2A"/>
    <w:rsid w:val="003C28AA"/>
    <w:rsid w:val="003C5F97"/>
    <w:rsid w:val="003D4A0C"/>
    <w:rsid w:val="003D54D5"/>
    <w:rsid w:val="003D7E81"/>
    <w:rsid w:val="003F06D4"/>
    <w:rsid w:val="003F4E55"/>
    <w:rsid w:val="004208BC"/>
    <w:rsid w:val="00461923"/>
    <w:rsid w:val="004675E1"/>
    <w:rsid w:val="004718D6"/>
    <w:rsid w:val="00491205"/>
    <w:rsid w:val="004F54D2"/>
    <w:rsid w:val="005009E3"/>
    <w:rsid w:val="00527916"/>
    <w:rsid w:val="00534B0E"/>
    <w:rsid w:val="00556345"/>
    <w:rsid w:val="005938EA"/>
    <w:rsid w:val="00596D63"/>
    <w:rsid w:val="005D33B2"/>
    <w:rsid w:val="006021B5"/>
    <w:rsid w:val="00603477"/>
    <w:rsid w:val="00634D45"/>
    <w:rsid w:val="006377A3"/>
    <w:rsid w:val="00653CB9"/>
    <w:rsid w:val="00665982"/>
    <w:rsid w:val="006729A5"/>
    <w:rsid w:val="00677E9D"/>
    <w:rsid w:val="00680A44"/>
    <w:rsid w:val="006A7149"/>
    <w:rsid w:val="006E404C"/>
    <w:rsid w:val="006F2F80"/>
    <w:rsid w:val="007145A5"/>
    <w:rsid w:val="007437F7"/>
    <w:rsid w:val="007651FA"/>
    <w:rsid w:val="007B0056"/>
    <w:rsid w:val="007D1F70"/>
    <w:rsid w:val="007E1A15"/>
    <w:rsid w:val="00803E19"/>
    <w:rsid w:val="00811BA1"/>
    <w:rsid w:val="00851736"/>
    <w:rsid w:val="00861E28"/>
    <w:rsid w:val="00876D54"/>
    <w:rsid w:val="00895E11"/>
    <w:rsid w:val="008A1E7C"/>
    <w:rsid w:val="008B28B6"/>
    <w:rsid w:val="008E496C"/>
    <w:rsid w:val="008E73FB"/>
    <w:rsid w:val="008E7DFD"/>
    <w:rsid w:val="008F1738"/>
    <w:rsid w:val="00903C80"/>
    <w:rsid w:val="0093135C"/>
    <w:rsid w:val="009739F8"/>
    <w:rsid w:val="009A60DB"/>
    <w:rsid w:val="009C00F0"/>
    <w:rsid w:val="009C726A"/>
    <w:rsid w:val="009F0D95"/>
    <w:rsid w:val="009F1F57"/>
    <w:rsid w:val="009F6428"/>
    <w:rsid w:val="00A574F1"/>
    <w:rsid w:val="00A6206A"/>
    <w:rsid w:val="00A64303"/>
    <w:rsid w:val="00A94ACF"/>
    <w:rsid w:val="00AB5DDF"/>
    <w:rsid w:val="00AD4233"/>
    <w:rsid w:val="00B40011"/>
    <w:rsid w:val="00B6364B"/>
    <w:rsid w:val="00B656E6"/>
    <w:rsid w:val="00B703C0"/>
    <w:rsid w:val="00B707A4"/>
    <w:rsid w:val="00BA6C10"/>
    <w:rsid w:val="00BB10A7"/>
    <w:rsid w:val="00BB2EC6"/>
    <w:rsid w:val="00C13759"/>
    <w:rsid w:val="00C72C12"/>
    <w:rsid w:val="00CA1DDA"/>
    <w:rsid w:val="00CB413C"/>
    <w:rsid w:val="00CC24F6"/>
    <w:rsid w:val="00CC6404"/>
    <w:rsid w:val="00D4047B"/>
    <w:rsid w:val="00D43B0B"/>
    <w:rsid w:val="00D5765F"/>
    <w:rsid w:val="00D641DF"/>
    <w:rsid w:val="00D66A58"/>
    <w:rsid w:val="00DC4093"/>
    <w:rsid w:val="00DD786A"/>
    <w:rsid w:val="00E20B2E"/>
    <w:rsid w:val="00E57BF0"/>
    <w:rsid w:val="00E64A5E"/>
    <w:rsid w:val="00E657F9"/>
    <w:rsid w:val="00E74A98"/>
    <w:rsid w:val="00E92C05"/>
    <w:rsid w:val="00EB1019"/>
    <w:rsid w:val="00ED0152"/>
    <w:rsid w:val="00EF1C29"/>
    <w:rsid w:val="00F2726A"/>
    <w:rsid w:val="00F45673"/>
    <w:rsid w:val="00F76581"/>
    <w:rsid w:val="00F95150"/>
    <w:rsid w:val="00FB2F16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66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6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4233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D4233"/>
    <w:rPr>
      <w:rFonts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AD4233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AD4233"/>
    <w:rPr>
      <w:rFonts w:cs="Times New Roman"/>
      <w:b/>
      <w:bCs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AD4233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FC696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166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0166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B6364B"/>
    <w:pPr>
      <w:ind w:left="708"/>
    </w:pPr>
  </w:style>
  <w:style w:type="paragraph" w:styleId="aa">
    <w:name w:val="footnote text"/>
    <w:basedOn w:val="a"/>
    <w:link w:val="ab"/>
    <w:uiPriority w:val="99"/>
    <w:rsid w:val="00B6364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B6364B"/>
    <w:rPr>
      <w:sz w:val="20"/>
      <w:szCs w:val="20"/>
    </w:rPr>
  </w:style>
  <w:style w:type="character" w:styleId="ac">
    <w:name w:val="footnote reference"/>
    <w:uiPriority w:val="99"/>
    <w:rsid w:val="00B6364B"/>
    <w:rPr>
      <w:vertAlign w:val="superscript"/>
    </w:rPr>
  </w:style>
  <w:style w:type="character" w:styleId="ad">
    <w:name w:val="annotation reference"/>
    <w:uiPriority w:val="99"/>
    <w:rsid w:val="00E74A98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E74A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74A98"/>
  </w:style>
  <w:style w:type="paragraph" w:styleId="af0">
    <w:name w:val="annotation subject"/>
    <w:basedOn w:val="ae"/>
    <w:next w:val="ae"/>
    <w:link w:val="af1"/>
    <w:uiPriority w:val="99"/>
    <w:rsid w:val="00E74A98"/>
    <w:rPr>
      <w:b/>
      <w:bCs/>
    </w:rPr>
  </w:style>
  <w:style w:type="character" w:customStyle="1" w:styleId="af1">
    <w:name w:val="Тема примечания Знак"/>
    <w:link w:val="af0"/>
    <w:uiPriority w:val="99"/>
    <w:rsid w:val="00E74A98"/>
    <w:rPr>
      <w:b/>
      <w:bCs/>
    </w:rPr>
  </w:style>
  <w:style w:type="paragraph" w:styleId="af2">
    <w:name w:val="Balloon Text"/>
    <w:basedOn w:val="a"/>
    <w:link w:val="af3"/>
    <w:uiPriority w:val="99"/>
    <w:rsid w:val="00E74A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E74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66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6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4233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D4233"/>
    <w:rPr>
      <w:rFonts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AD4233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AD4233"/>
    <w:rPr>
      <w:rFonts w:cs="Times New Roman"/>
      <w:b/>
      <w:bCs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AD4233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FC696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166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0166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B6364B"/>
    <w:pPr>
      <w:ind w:left="708"/>
    </w:pPr>
  </w:style>
  <w:style w:type="paragraph" w:styleId="aa">
    <w:name w:val="footnote text"/>
    <w:basedOn w:val="a"/>
    <w:link w:val="ab"/>
    <w:uiPriority w:val="99"/>
    <w:rsid w:val="00B6364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B6364B"/>
    <w:rPr>
      <w:sz w:val="20"/>
      <w:szCs w:val="20"/>
    </w:rPr>
  </w:style>
  <w:style w:type="character" w:styleId="ac">
    <w:name w:val="footnote reference"/>
    <w:uiPriority w:val="99"/>
    <w:rsid w:val="00B6364B"/>
    <w:rPr>
      <w:vertAlign w:val="superscript"/>
    </w:rPr>
  </w:style>
  <w:style w:type="character" w:styleId="ad">
    <w:name w:val="annotation reference"/>
    <w:uiPriority w:val="99"/>
    <w:rsid w:val="00E74A98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E74A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74A98"/>
  </w:style>
  <w:style w:type="paragraph" w:styleId="af0">
    <w:name w:val="annotation subject"/>
    <w:basedOn w:val="ae"/>
    <w:next w:val="ae"/>
    <w:link w:val="af1"/>
    <w:uiPriority w:val="99"/>
    <w:rsid w:val="00E74A98"/>
    <w:rPr>
      <w:b/>
      <w:bCs/>
    </w:rPr>
  </w:style>
  <w:style w:type="character" w:customStyle="1" w:styleId="af1">
    <w:name w:val="Тема примечания Знак"/>
    <w:link w:val="af0"/>
    <w:uiPriority w:val="99"/>
    <w:rsid w:val="00E74A98"/>
    <w:rPr>
      <w:b/>
      <w:bCs/>
    </w:rPr>
  </w:style>
  <w:style w:type="paragraph" w:styleId="af2">
    <w:name w:val="Balloon Text"/>
    <w:basedOn w:val="a"/>
    <w:link w:val="af3"/>
    <w:uiPriority w:val="99"/>
    <w:rsid w:val="00E74A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E74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4802-D876-49DD-9AE0-8EFAE74E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file was created with evaluation version of EK RTF report components for Delphi</dc:creator>
  <dc:description>EK RTF report components for Delphi_x000d_
http://ekrtf.code.net.ru</dc:description>
  <cp:lastModifiedBy>Olesya V. Ivanova</cp:lastModifiedBy>
  <cp:revision>3</cp:revision>
  <cp:lastPrinted>2016-01-18T09:15:00Z</cp:lastPrinted>
  <dcterms:created xsi:type="dcterms:W3CDTF">2016-01-18T10:03:00Z</dcterms:created>
  <dcterms:modified xsi:type="dcterms:W3CDTF">2016-01-18T12:11:00Z</dcterms:modified>
</cp:coreProperties>
</file>