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D2" w:rsidRPr="00E0419F" w:rsidRDefault="005F44D2" w:rsidP="005F44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ИНСТРУКЦИЯ</w:t>
      </w:r>
    </w:p>
    <w:p w:rsidR="005F44D2" w:rsidRPr="00E0419F" w:rsidRDefault="005F44D2" w:rsidP="005F44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ПО ЗАПОЛНЕНИЮ АННОТАЦИИ ДПП</w:t>
      </w:r>
    </w:p>
    <w:p w:rsidR="005F44D2" w:rsidRPr="00E0419F" w:rsidRDefault="005F44D2" w:rsidP="005F44D2">
      <w:pPr>
        <w:pStyle w:val="a3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  <w:u w:val="single"/>
        </w:rPr>
        <w:t>«Наименование программы»</w:t>
      </w:r>
      <w:r w:rsidRPr="00E0419F">
        <w:rPr>
          <w:rFonts w:ascii="Times New Roman" w:hAnsi="Times New Roman"/>
          <w:sz w:val="24"/>
          <w:szCs w:val="24"/>
        </w:rPr>
        <w:t>: указывается наименование программы в кавычках.</w:t>
      </w:r>
    </w:p>
    <w:p w:rsidR="005F44D2" w:rsidRPr="00E0419F" w:rsidRDefault="005F44D2" w:rsidP="005F44D2">
      <w:pPr>
        <w:pStyle w:val="a3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  <w:u w:val="single"/>
        </w:rPr>
        <w:t>«Соответствие профессиональному (-ым) стандарту (-</w:t>
      </w:r>
      <w:proofErr w:type="spellStart"/>
      <w:r w:rsidRPr="00E0419F">
        <w:rPr>
          <w:rFonts w:ascii="Times New Roman" w:hAnsi="Times New Roman"/>
          <w:sz w:val="24"/>
          <w:szCs w:val="24"/>
          <w:u w:val="single"/>
        </w:rPr>
        <w:t>ам</w:t>
      </w:r>
      <w:proofErr w:type="spellEnd"/>
      <w:r w:rsidRPr="00E0419F">
        <w:rPr>
          <w:rFonts w:ascii="Times New Roman" w:hAnsi="Times New Roman"/>
          <w:sz w:val="24"/>
          <w:szCs w:val="24"/>
          <w:u w:val="single"/>
        </w:rPr>
        <w:t>)»</w:t>
      </w:r>
      <w:r w:rsidRPr="00E0419F">
        <w:rPr>
          <w:rFonts w:ascii="Times New Roman" w:hAnsi="Times New Roman"/>
          <w:sz w:val="24"/>
          <w:szCs w:val="24"/>
        </w:rPr>
        <w:t>: указывается код и наименование профессионального (-ых) стандарта (-</w:t>
      </w:r>
      <w:proofErr w:type="spellStart"/>
      <w:r w:rsidRPr="00E0419F">
        <w:rPr>
          <w:rFonts w:ascii="Times New Roman" w:hAnsi="Times New Roman"/>
          <w:sz w:val="24"/>
          <w:szCs w:val="24"/>
        </w:rPr>
        <w:t>ов</w:t>
      </w:r>
      <w:proofErr w:type="spellEnd"/>
      <w:r w:rsidRPr="00E0419F">
        <w:rPr>
          <w:rFonts w:ascii="Times New Roman" w:hAnsi="Times New Roman"/>
          <w:sz w:val="24"/>
          <w:szCs w:val="24"/>
        </w:rPr>
        <w:t xml:space="preserve">) </w:t>
      </w:r>
      <w:r w:rsidRPr="00E0419F">
        <w:rPr>
          <w:rFonts w:ascii="Times New Roman" w:hAnsi="Times New Roman"/>
        </w:rPr>
        <w:t xml:space="preserve">согласно Национальному реестру профессиональных стандартов </w:t>
      </w:r>
      <w:hyperlink r:id="rId6" w:history="1">
        <w:r w:rsidRPr="00E0419F">
          <w:rPr>
            <w:rStyle w:val="a4"/>
            <w:rFonts w:ascii="Times New Roman" w:hAnsi="Times New Roman"/>
            <w:lang w:val="en-US"/>
          </w:rPr>
          <w:t>http</w:t>
        </w:r>
        <w:r w:rsidRPr="00E0419F">
          <w:rPr>
            <w:rStyle w:val="a4"/>
            <w:rFonts w:ascii="Times New Roman" w:hAnsi="Times New Roman"/>
          </w:rPr>
          <w:t>://</w:t>
        </w:r>
        <w:proofErr w:type="spellStart"/>
        <w:r w:rsidRPr="00E0419F">
          <w:rPr>
            <w:rStyle w:val="a4"/>
            <w:rFonts w:ascii="Times New Roman" w:hAnsi="Times New Roman"/>
            <w:lang w:val="en-US"/>
          </w:rPr>
          <w:t>profstandart</w:t>
        </w:r>
        <w:proofErr w:type="spellEnd"/>
        <w:r w:rsidRPr="00E0419F">
          <w:rPr>
            <w:rStyle w:val="a4"/>
            <w:rFonts w:ascii="Times New Roman" w:hAnsi="Times New Roman"/>
          </w:rPr>
          <w:t>.</w:t>
        </w:r>
        <w:proofErr w:type="spellStart"/>
        <w:r w:rsidRPr="00E0419F">
          <w:rPr>
            <w:rStyle w:val="a4"/>
            <w:rFonts w:ascii="Times New Roman" w:hAnsi="Times New Roman"/>
            <w:lang w:val="en-US"/>
          </w:rPr>
          <w:t>rosmintrud</w:t>
        </w:r>
        <w:proofErr w:type="spellEnd"/>
        <w:r w:rsidRPr="00E0419F">
          <w:rPr>
            <w:rStyle w:val="a4"/>
            <w:rFonts w:ascii="Times New Roman" w:hAnsi="Times New Roman"/>
          </w:rPr>
          <w:t>.</w:t>
        </w:r>
        <w:proofErr w:type="spellStart"/>
        <w:r w:rsidRPr="00E0419F">
          <w:rPr>
            <w:rStyle w:val="a4"/>
            <w:rFonts w:ascii="Times New Roman" w:hAnsi="Times New Roman"/>
            <w:lang w:val="en-US"/>
          </w:rPr>
          <w:t>ru</w:t>
        </w:r>
        <w:proofErr w:type="spellEnd"/>
      </w:hyperlink>
      <w:r w:rsidRPr="00E0419F">
        <w:rPr>
          <w:sz w:val="24"/>
          <w:szCs w:val="24"/>
        </w:rPr>
        <w:t xml:space="preserve">. </w:t>
      </w:r>
      <w:r w:rsidRPr="00E0419F">
        <w:rPr>
          <w:rFonts w:ascii="Times New Roman" w:hAnsi="Times New Roman"/>
          <w:sz w:val="24"/>
          <w:szCs w:val="24"/>
        </w:rPr>
        <w:t xml:space="preserve">В случае если на момент составления аннотации соответствующий профессиональный стандарт </w:t>
      </w:r>
      <w:proofErr w:type="gramStart"/>
      <w:r w:rsidRPr="00E0419F">
        <w:rPr>
          <w:rFonts w:ascii="Times New Roman" w:hAnsi="Times New Roman"/>
          <w:sz w:val="24"/>
          <w:szCs w:val="24"/>
        </w:rPr>
        <w:t>отсутствует</w:t>
      </w:r>
      <w:proofErr w:type="gramEnd"/>
      <w:r w:rsidRPr="00E0419F">
        <w:rPr>
          <w:rFonts w:ascii="Times New Roman" w:hAnsi="Times New Roman"/>
          <w:sz w:val="24"/>
          <w:szCs w:val="24"/>
        </w:rPr>
        <w:t xml:space="preserve"> / не утвержден, необходимо указать «</w:t>
      </w:r>
      <w:r w:rsidRPr="00E0419F">
        <w:rPr>
          <w:rFonts w:ascii="Times New Roman" w:hAnsi="Times New Roman"/>
          <w:color w:val="000000"/>
          <w:sz w:val="24"/>
          <w:szCs w:val="24"/>
        </w:rPr>
        <w:t>Профессиональный стандарт на момент составления аннотации программы не разработан».</w:t>
      </w:r>
    </w:p>
    <w:p w:rsidR="005F44D2" w:rsidRPr="00E0419F" w:rsidRDefault="005F44D2" w:rsidP="005F44D2">
      <w:pPr>
        <w:pStyle w:val="a3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  <w:u w:val="single"/>
        </w:rPr>
        <w:t>«Цель программы»</w:t>
      </w:r>
      <w:r w:rsidRPr="00E0419F">
        <w:rPr>
          <w:rFonts w:ascii="Times New Roman" w:hAnsi="Times New Roman"/>
          <w:sz w:val="24"/>
          <w:szCs w:val="24"/>
        </w:rPr>
        <w:t>: указываются компетенции выпускников, на формирование или развитие которых направлена программа. Например, «Развитие способности проводить патентные исследования с целью обеспечения патентной чистоты новых проектных решений».</w:t>
      </w:r>
    </w:p>
    <w:p w:rsidR="005F44D2" w:rsidRPr="00E0419F" w:rsidRDefault="005F44D2" w:rsidP="005F44D2">
      <w:pPr>
        <w:pStyle w:val="a3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  <w:u w:val="single"/>
        </w:rPr>
        <w:t>«Концепция программы»</w:t>
      </w:r>
      <w:r w:rsidRPr="00E0419F">
        <w:rPr>
          <w:rFonts w:ascii="Times New Roman" w:hAnsi="Times New Roman"/>
          <w:sz w:val="24"/>
          <w:szCs w:val="24"/>
        </w:rPr>
        <w:t>: описываются основные положения программы, обосновывается ее актуальность и уникальность, в том числе могут указываться отличительные особенности кадрового обеспечения ДПП, уникальные характеристики используемой материально-технической базы, особенности форм и методов обучения, используемых образовательных технологий (объем до 100 слов).</w:t>
      </w:r>
    </w:p>
    <w:p w:rsidR="005F44D2" w:rsidRPr="00E0419F" w:rsidRDefault="005F44D2" w:rsidP="005F44D2">
      <w:pPr>
        <w:pStyle w:val="a3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  <w:u w:val="single"/>
        </w:rPr>
        <w:t>«Категория слушателей»</w:t>
      </w:r>
      <w:r w:rsidRPr="00E0419F">
        <w:rPr>
          <w:rFonts w:ascii="Times New Roman" w:hAnsi="Times New Roman"/>
          <w:sz w:val="24"/>
          <w:szCs w:val="24"/>
        </w:rPr>
        <w:t xml:space="preserve">: </w:t>
      </w:r>
      <w:r w:rsidRPr="00E0419F">
        <w:rPr>
          <w:rFonts w:ascii="Times New Roman" w:hAnsi="Times New Roman"/>
          <w:bCs/>
          <w:sz w:val="24"/>
          <w:szCs w:val="24"/>
        </w:rPr>
        <w:t>приводится перечень категорий лиц с указанием имеющейся квалификации или должностей специалистов, для которых актуальна данная программа. При необходимости указываются особые входные требования.</w:t>
      </w:r>
    </w:p>
    <w:p w:rsidR="005F44D2" w:rsidRPr="00E0419F" w:rsidRDefault="005F44D2" w:rsidP="005F44D2">
      <w:pPr>
        <w:pStyle w:val="a3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  <w:u w:val="single"/>
        </w:rPr>
        <w:t>«Планируемые результаты обучения»</w:t>
      </w:r>
      <w:r w:rsidRPr="00E0419F">
        <w:rPr>
          <w:rFonts w:ascii="Times New Roman" w:hAnsi="Times New Roman"/>
          <w:sz w:val="24"/>
          <w:szCs w:val="24"/>
        </w:rPr>
        <w:t>: указываются знания, умения, владения, приобретаемые слушателями в результате освоения ДПП. Результаты обучения могут быть сформулированы в виде компетенций.</w:t>
      </w:r>
    </w:p>
    <w:p w:rsidR="005F44D2" w:rsidRPr="00E0419F" w:rsidRDefault="005F44D2" w:rsidP="005F44D2">
      <w:pPr>
        <w:pStyle w:val="a3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  <w:u w:val="single"/>
        </w:rPr>
        <w:t>«Структура и содержание программы»</w:t>
      </w:r>
      <w:r w:rsidRPr="00E0419F">
        <w:rPr>
          <w:rFonts w:ascii="Times New Roman" w:hAnsi="Times New Roman"/>
          <w:sz w:val="24"/>
          <w:szCs w:val="24"/>
        </w:rPr>
        <w:t>: в таблице указывается наименование модулей / дисциплин / разделов и общее количество часов на их освоения в соответствии с учебным планом, включая аудиторную нагрузку и самостоятельную работу слушателей.</w:t>
      </w:r>
    </w:p>
    <w:p w:rsidR="005F44D2" w:rsidRPr="00E0419F" w:rsidRDefault="005F44D2" w:rsidP="005F44D2">
      <w:pPr>
        <w:pStyle w:val="a3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pacing w:val="-6"/>
          <w:sz w:val="24"/>
          <w:szCs w:val="24"/>
          <w:u w:val="single"/>
        </w:rPr>
      </w:pPr>
      <w:r w:rsidRPr="00E0419F">
        <w:rPr>
          <w:rFonts w:ascii="Times New Roman" w:hAnsi="Times New Roman"/>
          <w:spacing w:val="-6"/>
          <w:sz w:val="24"/>
          <w:szCs w:val="24"/>
          <w:u w:val="single"/>
        </w:rPr>
        <w:t>«Образовательные технологии»:</w:t>
      </w:r>
      <w:r w:rsidRPr="00E0419F">
        <w:rPr>
          <w:rFonts w:ascii="Times New Roman" w:hAnsi="Times New Roman"/>
          <w:spacing w:val="-6"/>
          <w:sz w:val="24"/>
          <w:szCs w:val="24"/>
        </w:rPr>
        <w:t xml:space="preserve"> перечисляются образовательные технологии и методы обучения, используемые в учебном процессе, например, IT-методы, проектный метод, работа в команде, обучение на основе опыта, контекстное обучение и др.</w:t>
      </w:r>
    </w:p>
    <w:p w:rsidR="005F44D2" w:rsidRPr="00E0419F" w:rsidRDefault="005F44D2" w:rsidP="005F44D2">
      <w:pPr>
        <w:pStyle w:val="a3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E0419F">
        <w:rPr>
          <w:rFonts w:ascii="Times New Roman" w:hAnsi="Times New Roman"/>
          <w:sz w:val="24"/>
          <w:szCs w:val="24"/>
          <w:u w:val="single"/>
        </w:rPr>
        <w:t>«Временной ресурс для освоения программы»:</w:t>
      </w:r>
      <w:r w:rsidRPr="00E0419F">
        <w:rPr>
          <w:rFonts w:ascii="Times New Roman" w:hAnsi="Times New Roman"/>
          <w:sz w:val="24"/>
          <w:szCs w:val="24"/>
        </w:rPr>
        <w:t xml:space="preserve"> указывается общий объем программы в часах и при необходимости трудоемкость в кредитах </w:t>
      </w:r>
      <w:r w:rsidRPr="00E0419F">
        <w:rPr>
          <w:rFonts w:ascii="Times New Roman" w:hAnsi="Times New Roman"/>
          <w:i/>
          <w:sz w:val="24"/>
          <w:szCs w:val="24"/>
          <w:lang w:val="en-US"/>
        </w:rPr>
        <w:t>ECTS</w:t>
      </w:r>
      <w:r w:rsidRPr="00E0419F">
        <w:rPr>
          <w:rFonts w:ascii="Times New Roman" w:hAnsi="Times New Roman"/>
          <w:sz w:val="24"/>
          <w:szCs w:val="24"/>
        </w:rPr>
        <w:t xml:space="preserve"> в соответствии с учебным планом.</w:t>
      </w:r>
    </w:p>
    <w:p w:rsidR="005F44D2" w:rsidRPr="00E0419F" w:rsidRDefault="005F44D2" w:rsidP="005F44D2">
      <w:pPr>
        <w:pStyle w:val="a3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E0419F">
        <w:rPr>
          <w:rFonts w:ascii="Times New Roman" w:hAnsi="Times New Roman"/>
          <w:sz w:val="24"/>
          <w:szCs w:val="24"/>
          <w:u w:val="single"/>
        </w:rPr>
        <w:t>«Кадровое обеспечение программы»:</w:t>
      </w:r>
      <w:r w:rsidRPr="00E0419F">
        <w:rPr>
          <w:rFonts w:ascii="Times New Roman" w:hAnsi="Times New Roman"/>
          <w:sz w:val="24"/>
          <w:szCs w:val="24"/>
        </w:rPr>
        <w:t xml:space="preserve"> дается краткая характеристика преподавателей, задействованных в реализации программы, указываются их основные достижения, подтверждающие высокий уровень квалификации в области обеспечиваемых модулей / дисциплин (объем до 50 слов).</w:t>
      </w:r>
    </w:p>
    <w:p w:rsidR="005F44D2" w:rsidRPr="00E0419F" w:rsidRDefault="005F44D2" w:rsidP="005F44D2">
      <w:pPr>
        <w:pStyle w:val="a3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pacing w:val="-4"/>
          <w:sz w:val="24"/>
          <w:szCs w:val="24"/>
          <w:u w:val="single"/>
        </w:rPr>
      </w:pPr>
      <w:r w:rsidRPr="00E0419F">
        <w:rPr>
          <w:rFonts w:ascii="Times New Roman" w:hAnsi="Times New Roman"/>
          <w:spacing w:val="-4"/>
          <w:sz w:val="24"/>
          <w:szCs w:val="24"/>
          <w:u w:val="single"/>
        </w:rPr>
        <w:t>«Материально-техническая база»:</w:t>
      </w:r>
      <w:r w:rsidRPr="00E0419F">
        <w:rPr>
          <w:rFonts w:ascii="Times New Roman" w:hAnsi="Times New Roman"/>
          <w:spacing w:val="-4"/>
          <w:sz w:val="24"/>
          <w:szCs w:val="24"/>
        </w:rPr>
        <w:t xml:space="preserve"> описывается материально-техническое обеспечение программы, указываются его уникальные характеристики (объем до 50 слов).</w:t>
      </w:r>
    </w:p>
    <w:p w:rsidR="005F44D2" w:rsidRPr="00E0419F" w:rsidRDefault="005F44D2" w:rsidP="005F44D2">
      <w:pPr>
        <w:pStyle w:val="a3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pacing w:val="-6"/>
          <w:sz w:val="24"/>
          <w:u w:val="single"/>
        </w:rPr>
      </w:pPr>
      <w:r w:rsidRPr="00E0419F">
        <w:rPr>
          <w:rFonts w:ascii="Times New Roman" w:hAnsi="Times New Roman"/>
          <w:spacing w:val="-6"/>
          <w:sz w:val="24"/>
          <w:u w:val="single"/>
        </w:rPr>
        <w:t>«Реализация программы»:</w:t>
      </w:r>
      <w:r w:rsidRPr="00E0419F">
        <w:rPr>
          <w:rFonts w:ascii="Times New Roman" w:hAnsi="Times New Roman"/>
          <w:spacing w:val="-6"/>
          <w:sz w:val="24"/>
        </w:rPr>
        <w:t xml:space="preserve"> первое предложение остается без изменений. Далее указывается </w:t>
      </w:r>
      <w:r w:rsidRPr="00E0419F">
        <w:rPr>
          <w:rFonts w:ascii="Times New Roman" w:hAnsi="Times New Roman"/>
          <w:spacing w:val="-6"/>
          <w:sz w:val="24"/>
          <w:szCs w:val="24"/>
        </w:rPr>
        <w:t xml:space="preserve">продолжительность программы в часах, </w:t>
      </w:r>
      <w:r w:rsidRPr="00E0419F">
        <w:rPr>
          <w:rFonts w:ascii="Times New Roman" w:hAnsi="Times New Roman"/>
          <w:spacing w:val="-6"/>
          <w:sz w:val="24"/>
        </w:rPr>
        <w:t xml:space="preserve">режим проведения занятий </w:t>
      </w:r>
      <w:r w:rsidRPr="00E0419F">
        <w:rPr>
          <w:rFonts w:ascii="Times New Roman" w:hAnsi="Times New Roman"/>
          <w:spacing w:val="-6"/>
          <w:sz w:val="24"/>
          <w:szCs w:val="24"/>
        </w:rPr>
        <w:t>(количество часов в день),</w:t>
      </w:r>
      <w:r w:rsidRPr="00E0419F">
        <w:rPr>
          <w:rFonts w:ascii="Times New Roman" w:hAnsi="Times New Roman"/>
          <w:spacing w:val="-6"/>
          <w:sz w:val="24"/>
        </w:rPr>
        <w:t xml:space="preserve"> форма итогового контроля в соответствии с учебным планом. В заключительном предложении необходимо выбрать один из двух документов («удостоверение о повышении квалификации» или «диплом о профессиональной переподготовке»), несоответствующее наименование документа следует удалить. </w:t>
      </w:r>
      <w:r w:rsidRPr="00E0419F">
        <w:rPr>
          <w:rFonts w:ascii="Times New Roman" w:hAnsi="Times New Roman"/>
          <w:spacing w:val="-6"/>
          <w:sz w:val="24"/>
          <w:u w:val="single"/>
        </w:rPr>
        <w:t xml:space="preserve"> </w:t>
      </w:r>
    </w:p>
    <w:p w:rsidR="00E47FF7" w:rsidRDefault="005F44D2">
      <w:bookmarkStart w:id="0" w:name="_GoBack"/>
      <w:bookmarkEnd w:id="0"/>
    </w:p>
    <w:sectPr w:rsidR="00E47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67B0"/>
    <w:multiLevelType w:val="hybridMultilevel"/>
    <w:tmpl w:val="79124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D2"/>
    <w:rsid w:val="002F5976"/>
    <w:rsid w:val="005F44D2"/>
    <w:rsid w:val="007F7AA8"/>
    <w:rsid w:val="00CF58AF"/>
    <w:rsid w:val="00E8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44D2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5F44D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44D2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5F44D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fstandart.rosmintru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S. Shamrickaya</dc:creator>
  <cp:lastModifiedBy>Polina S. Shamrickaya</cp:lastModifiedBy>
  <cp:revision>1</cp:revision>
  <dcterms:created xsi:type="dcterms:W3CDTF">2015-07-13T08:37:00Z</dcterms:created>
  <dcterms:modified xsi:type="dcterms:W3CDTF">2015-07-13T08:37:00Z</dcterms:modified>
</cp:coreProperties>
</file>