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9" w:rsidRDefault="00FB6C09" w:rsidP="00FB6C09">
      <w:pPr>
        <w:pStyle w:val="3"/>
        <w:shd w:val="clear" w:color="auto" w:fill="auto"/>
        <w:spacing w:before="0" w:after="0" w:line="274" w:lineRule="exact"/>
        <w:ind w:left="720" w:right="20" w:firstLine="0"/>
        <w:jc w:val="both"/>
        <w:rPr>
          <w:sz w:val="24"/>
          <w:szCs w:val="24"/>
        </w:rPr>
      </w:pPr>
    </w:p>
    <w:p w:rsidR="00FB6C09" w:rsidRPr="00FB6C09" w:rsidRDefault="00FB6C09" w:rsidP="00FB6C09">
      <w:pPr>
        <w:pStyle w:val="3"/>
        <w:numPr>
          <w:ilvl w:val="0"/>
          <w:numId w:val="5"/>
        </w:numPr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 w:rsidRPr="00FB6C09">
        <w:rPr>
          <w:sz w:val="24"/>
          <w:szCs w:val="24"/>
        </w:rPr>
        <w:t>Квалификационные требования к должностям ППС:</w:t>
      </w:r>
    </w:p>
    <w:p w:rsidR="00FB6C09" w:rsidRPr="007C669B" w:rsidRDefault="00FB6C09" w:rsidP="00FB6C09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-284" w:right="200" w:hanging="283"/>
        <w:jc w:val="both"/>
        <w:rPr>
          <w:sz w:val="24"/>
          <w:szCs w:val="24"/>
        </w:rPr>
      </w:pPr>
      <w:r w:rsidRPr="007C669B">
        <w:rPr>
          <w:rStyle w:val="a4"/>
          <w:rFonts w:eastAsiaTheme="minorHAnsi"/>
          <w:sz w:val="24"/>
          <w:szCs w:val="24"/>
        </w:rPr>
        <w:t xml:space="preserve">заведующий кафедрой: </w:t>
      </w:r>
      <w:r w:rsidRPr="007C669B">
        <w:rPr>
          <w:color w:val="000000"/>
          <w:sz w:val="24"/>
          <w:szCs w:val="24"/>
          <w:lang w:eastAsia="ru-RU" w:bidi="ru-RU"/>
        </w:rPr>
        <w:t>высшее профессиональное образование, ученая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лет;</w:t>
      </w:r>
    </w:p>
    <w:p w:rsidR="00FB6C09" w:rsidRPr="00FC4252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FC4252">
        <w:rPr>
          <w:rStyle w:val="a4"/>
          <w:rFonts w:eastAsia="Microsoft Sans Serif"/>
          <w:sz w:val="24"/>
          <w:szCs w:val="24"/>
        </w:rPr>
        <w:t xml:space="preserve">профессор: </w:t>
      </w:r>
      <w:r w:rsidRPr="00FC4252">
        <w:rPr>
          <w:sz w:val="24"/>
          <w:szCs w:val="24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FB6C09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5B0AD7">
        <w:rPr>
          <w:rStyle w:val="a4"/>
          <w:rFonts w:eastAsia="Microsoft Sans Serif"/>
          <w:sz w:val="24"/>
          <w:szCs w:val="24"/>
        </w:rPr>
        <w:t xml:space="preserve">доцент: </w:t>
      </w:r>
      <w:r w:rsidRPr="005B0AD7">
        <w:rPr>
          <w:sz w:val="24"/>
          <w:szCs w:val="24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FB6C09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7C669B">
        <w:rPr>
          <w:rStyle w:val="a4"/>
          <w:rFonts w:eastAsia="Microsoft Sans Serif"/>
          <w:sz w:val="24"/>
          <w:szCs w:val="24"/>
        </w:rPr>
        <w:t xml:space="preserve">старший преподаватель: </w:t>
      </w:r>
      <w:r w:rsidRPr="007C669B">
        <w:rPr>
          <w:sz w:val="24"/>
          <w:szCs w:val="24"/>
        </w:rPr>
        <w:t>высшее профессиональное образование и стаж научно</w:t>
      </w:r>
      <w:r w:rsidRPr="007C669B">
        <w:rPr>
          <w:sz w:val="24"/>
          <w:szCs w:val="24"/>
        </w:rPr>
        <w:softHyphen/>
        <w:t>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FB6C09" w:rsidRDefault="00FB6C09" w:rsidP="00FB6C0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-284" w:hanging="283"/>
        <w:jc w:val="both"/>
        <w:rPr>
          <w:sz w:val="24"/>
          <w:szCs w:val="24"/>
        </w:rPr>
      </w:pPr>
      <w:r w:rsidRPr="005B0AD7">
        <w:rPr>
          <w:rStyle w:val="a4"/>
          <w:rFonts w:eastAsia="Microsoft Sans Serif"/>
          <w:sz w:val="24"/>
          <w:szCs w:val="24"/>
        </w:rPr>
        <w:t xml:space="preserve">ассистент (преподаватель): </w:t>
      </w:r>
      <w:r w:rsidRPr="005B0AD7">
        <w:rPr>
          <w:sz w:val="24"/>
          <w:szCs w:val="24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- без предъявления требований к стажу работы.</w:t>
      </w:r>
    </w:p>
    <w:p w:rsidR="00FB6C09" w:rsidRDefault="00FB6C09" w:rsidP="00FB6C09">
      <w:pPr>
        <w:widowControl w:val="0"/>
        <w:spacing w:after="32" w:line="21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B6C09" w:rsidRPr="00FB6C09" w:rsidRDefault="00FB6C09" w:rsidP="00FB6C09">
      <w:pPr>
        <w:pStyle w:val="a5"/>
        <w:widowControl w:val="0"/>
        <w:numPr>
          <w:ilvl w:val="0"/>
          <w:numId w:val="5"/>
        </w:numPr>
        <w:spacing w:after="32" w:line="21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Квалификационные требования к должностям научных работников: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4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директор (заведующий, начальник) (центра), заведующий (начальник) научно-исследовательского отдела (лаборатории), заведующий (начальник) конструкторского отдела (лаборатории), заведующий (начальник) центра (отдела) (научной и (или) научно-технической информации):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наличие ученой степени, наличие научных трудов, опыт научной и организаторской работы не менее 5 лет. На срок до 3 лет могут быть приняты, не имеющие ученой степени, высококвалифицированные специалисты соответствующей области знаний, обладающие указанным опытом работы.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69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главный научный сотрудник: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ученая степень доктора наук, наличие крупных научных трудов или дипломов на открытия, авторских свидетельств на изобретения, а также реализованных на практике результатов, научный авторитет в соответствующей области знаний;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69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ведущий научный сотрудник: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ученая степень доктора или кандидата наук, наличие научных трудов или авторских свидетельств на изобретения, а также реализованных на практике крупных проектов и разработок;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69" w:lineRule="exact"/>
        <w:ind w:left="-284" w:right="40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старший научный сотрудник: </w:t>
      </w:r>
      <w:r w:rsidRPr="00FB6C09">
        <w:rPr>
          <w:rFonts w:ascii="Times New Roman" w:eastAsia="Times New Roman" w:hAnsi="Times New Roman" w:cs="Times New Roman"/>
          <w:spacing w:val="1"/>
          <w:sz w:val="24"/>
          <w:szCs w:val="24"/>
        </w:rPr>
        <w:t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изобретения, при наличии ученой степени - без предъявления требований к стажу работы.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научный сотрудник: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высшее профессиональное образование и опыт работы по соответствующей специальности не менее 5 лет, наличие авторских свидетельств на изобретения или научных трудов, при наличии ученой степени - без предъявления требований к стажу работы.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 </w:t>
      </w: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младший научный сотрудник: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высшее профессиональное образование и опыт работы по специальности не менее 3 лет, при наличии ученой степени, окончании аспирантуры и прохождении стажировки - без предъявления требований к стажу работы. При наличии рекомендации Ученого совета университета, </w:t>
      </w:r>
      <w:r w:rsidRPr="00FB6C09">
        <w:rPr>
          <w:rFonts w:ascii="Times New Roman" w:hAnsi="Times New Roman" w:cs="Times New Roman"/>
          <w:sz w:val="24"/>
          <w:szCs w:val="24"/>
        </w:rPr>
        <w:t>школы (института, филиала)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 инженер-исследователь (ПКГ Рук.,спец.и служ. 3.3):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высшее профессиональное (техническое) образование и стаж работы в должности инженера-исследователя </w:t>
      </w:r>
      <w:r w:rsidRPr="00FB6C0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 w:bidi="ru-RU"/>
        </w:rPr>
        <w:t xml:space="preserve">(ПКГ Рук.,спец.и служ. 3.2)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 менее 3 лет.</w:t>
      </w:r>
    </w:p>
    <w:p w:rsidR="00FB6C09" w:rsidRPr="00FB6C09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инженер-исследователь (ПКГ Рук.,спец.и служ. 3.2):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высшее профессиональное (техническое) образование и стаж работы в должности инженера-исследователя не менее 3 лет.</w:t>
      </w:r>
    </w:p>
    <w:p w:rsidR="003648D5" w:rsidRDefault="00FB6C09" w:rsidP="00FB6C09">
      <w:pPr>
        <w:widowControl w:val="0"/>
        <w:numPr>
          <w:ilvl w:val="0"/>
          <w:numId w:val="4"/>
        </w:numPr>
        <w:spacing w:after="0" w:line="278" w:lineRule="exact"/>
        <w:ind w:left="-284" w:right="20" w:hanging="283"/>
        <w:contextualSpacing/>
        <w:jc w:val="both"/>
      </w:pPr>
      <w:r w:rsidRPr="00FB6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 w:bidi="ru-RU"/>
        </w:rPr>
        <w:t xml:space="preserve">инженер-исследователь (ПКГ Рук.,спец.и служ. 3.1): </w:t>
      </w:r>
      <w:r w:rsidRPr="00FB6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высшее профессиональное (техническое) образование без предъявления требований к стажу работы. </w:t>
      </w:r>
      <w:bookmarkStart w:id="0" w:name="_GoBack"/>
      <w:bookmarkEnd w:id="0"/>
    </w:p>
    <w:sectPr w:rsidR="003648D5" w:rsidSect="00FB6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BB" w:rsidRDefault="008C7DBB" w:rsidP="00FB6C09">
      <w:pPr>
        <w:spacing w:after="0" w:line="240" w:lineRule="auto"/>
      </w:pPr>
      <w:r>
        <w:separator/>
      </w:r>
    </w:p>
  </w:endnote>
  <w:endnote w:type="continuationSeparator" w:id="0">
    <w:p w:rsidR="008C7DBB" w:rsidRDefault="008C7DBB" w:rsidP="00FB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BB" w:rsidRDefault="008C7DBB" w:rsidP="00FB6C09">
      <w:pPr>
        <w:spacing w:after="0" w:line="240" w:lineRule="auto"/>
      </w:pPr>
      <w:r>
        <w:separator/>
      </w:r>
    </w:p>
  </w:footnote>
  <w:footnote w:type="continuationSeparator" w:id="0">
    <w:p w:rsidR="008C7DBB" w:rsidRDefault="008C7DBB" w:rsidP="00FB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7BF"/>
    <w:multiLevelType w:val="multilevel"/>
    <w:tmpl w:val="12F83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37278"/>
    <w:multiLevelType w:val="multilevel"/>
    <w:tmpl w:val="50DA2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E7F50"/>
    <w:multiLevelType w:val="multilevel"/>
    <w:tmpl w:val="D5BC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33434"/>
    <w:multiLevelType w:val="hybridMultilevel"/>
    <w:tmpl w:val="65B0A450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62F236F1"/>
    <w:multiLevelType w:val="hybridMultilevel"/>
    <w:tmpl w:val="72C2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09"/>
    <w:rsid w:val="003648D5"/>
    <w:rsid w:val="008C7DBB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6C0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09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FB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B6C09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B6C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6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6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6C0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09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FB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B6C09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B6C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6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6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F995-BF94-4575-91B6-7C17FD1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2017-12-04T03:17:00Z</dcterms:created>
  <dcterms:modified xsi:type="dcterms:W3CDTF">2017-12-04T03:21:00Z</dcterms:modified>
</cp:coreProperties>
</file>